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9" w:type="dxa"/>
        <w:tblInd w:w="94" w:type="dxa"/>
        <w:tblLayout w:type="fixed"/>
        <w:tblLook w:val="04A0"/>
      </w:tblPr>
      <w:tblGrid>
        <w:gridCol w:w="839"/>
        <w:gridCol w:w="3144"/>
        <w:gridCol w:w="946"/>
        <w:gridCol w:w="900"/>
        <w:gridCol w:w="139"/>
        <w:gridCol w:w="761"/>
        <w:gridCol w:w="231"/>
        <w:gridCol w:w="669"/>
        <w:gridCol w:w="182"/>
        <w:gridCol w:w="718"/>
        <w:gridCol w:w="274"/>
        <w:gridCol w:w="1059"/>
        <w:gridCol w:w="933"/>
        <w:gridCol w:w="940"/>
        <w:gridCol w:w="940"/>
        <w:gridCol w:w="933"/>
        <w:gridCol w:w="1360"/>
        <w:gridCol w:w="1111"/>
      </w:tblGrid>
      <w:tr w:rsidR="005629C0" w:rsidRPr="005629C0" w:rsidTr="005629C0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1 136,94</w:t>
            </w:r>
          </w:p>
        </w:tc>
      </w:tr>
      <w:tr w:rsidR="005629C0" w:rsidRPr="005629C0" w:rsidTr="005629C0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00863D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629C0" w:rsidRPr="005629C0" w:rsidTr="005629C0">
        <w:trPr>
          <w:trHeight w:val="375"/>
        </w:trPr>
        <w:tc>
          <w:tcPr>
            <w:tcW w:w="3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К-Либкнехта, 172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1 136,94</w:t>
            </w:r>
          </w:p>
        </w:tc>
      </w:tr>
      <w:tr w:rsidR="005629C0" w:rsidRPr="005629C0" w:rsidTr="005629C0">
        <w:trPr>
          <w:trHeight w:val="11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629C0" w:rsidRPr="005629C0" w:rsidTr="005629C0">
        <w:trPr>
          <w:trHeight w:val="5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5629C0" w:rsidRPr="005629C0" w:rsidTr="005629C0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5629C0" w:rsidRPr="005629C0" w:rsidTr="005629C0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397,89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5 866,41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5 866,41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5 866,41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5 866,41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23 465,64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6 272,57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5 233,95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6 225,18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5 703,01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23 434,71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428,82</w:t>
            </w:r>
          </w:p>
        </w:tc>
      </w:tr>
      <w:tr w:rsidR="005629C0" w:rsidRPr="005629C0" w:rsidTr="005629C0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363,81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1 250,67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-886,86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363,81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629C0" w:rsidRPr="005629C0" w:rsidTr="005629C0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-391,17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477,54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477,54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477,54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-3 188,16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-1 755,54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318,36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636,72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151,31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-2 861,93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-1 755,54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-391,17</w:t>
            </w:r>
          </w:p>
        </w:tc>
      </w:tr>
      <w:tr w:rsidR="005629C0" w:rsidRPr="005629C0" w:rsidTr="005629C0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1749,95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25 784,91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25 784,91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4"/>
                <w:szCs w:val="14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4"/>
                <w:szCs w:val="14"/>
                <w:lang w:eastAsia="ru-RU"/>
              </w:rPr>
              <w:t>25 784,91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25 784,91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103 139,64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26 971,57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24 862,64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26 207,95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26 509,28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104 551,44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338,15</w:t>
            </w:r>
          </w:p>
        </w:tc>
      </w:tr>
      <w:tr w:rsidR="005629C0" w:rsidRPr="005629C0" w:rsidTr="005629C0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97,51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97,51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-97,51</w:t>
            </w:r>
          </w:p>
        </w:tc>
      </w:tr>
      <w:tr w:rsidR="005629C0" w:rsidRPr="005629C0" w:rsidTr="005629C0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629C0" w:rsidRPr="005629C0" w:rsidTr="005629C0">
        <w:trPr>
          <w:trHeight w:val="27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2120,48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32 128,86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32 128,86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32 128,86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28 463,16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124 849,74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34 813,17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30 733,31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31 697,58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29 447,87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126 691,93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278,29</w:t>
            </w:r>
          </w:p>
        </w:tc>
      </w:tr>
      <w:tr w:rsidR="005629C0" w:rsidRPr="005629C0" w:rsidTr="005629C0">
        <w:trPr>
          <w:trHeight w:val="2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5629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77 960,69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77 960,69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3 096,77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3 096,77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12 387,07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4 130,74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4 130,74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4 130,74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4 130,74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16 522,97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10 829,66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10 829,66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10 829,66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10 829,66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43 318,65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4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15,05,14 акт 210 самосвал, грунт для клумб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7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17,02,14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водопровода, кв.11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2 779,00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1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34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4 158,95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27 970,70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color w:val="009E47"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33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629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14 279,79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29C0" w:rsidRPr="005629C0" w:rsidTr="005629C0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629C0" w:rsidRPr="005629C0" w:rsidTr="005629C0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5629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5629C0" w:rsidRPr="005629C0" w:rsidTr="005629C0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C0" w:rsidRPr="005629C0" w:rsidRDefault="005629C0" w:rsidP="005629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5629C0" w:rsidRDefault="008429BF" w:rsidP="005629C0"/>
    <w:sectPr w:rsidR="008429BF" w:rsidRPr="005629C0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313879"/>
    <w:rsid w:val="005629C0"/>
    <w:rsid w:val="005717CE"/>
    <w:rsid w:val="00580E0D"/>
    <w:rsid w:val="00592EA9"/>
    <w:rsid w:val="008429BF"/>
    <w:rsid w:val="008E2E4C"/>
    <w:rsid w:val="00972B4B"/>
    <w:rsid w:val="00C27B78"/>
    <w:rsid w:val="00E60035"/>
    <w:rsid w:val="00F3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2015-03-16T04:04:00Z</dcterms:modified>
</cp:coreProperties>
</file>