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0B1" w:rsidRDefault="00BD7902">
      <w:pPr>
        <w:pStyle w:val="Bodytext20"/>
        <w:shd w:val="clear" w:color="auto" w:fill="auto"/>
        <w:spacing w:line="190" w:lineRule="exact"/>
        <w:jc w:val="left"/>
      </w:pPr>
      <w:r>
        <w:t>Анкета управляющей организации</w:t>
      </w:r>
    </w:p>
    <w:p w:rsidR="005F60B1" w:rsidRDefault="00BD7902">
      <w:pPr>
        <w:pStyle w:val="Bodytext20"/>
        <w:shd w:val="clear" w:color="auto" w:fill="auto"/>
        <w:spacing w:line="190" w:lineRule="exact"/>
        <w:jc w:val="left"/>
      </w:pPr>
      <w:r>
        <w:t>ООО "УК Верхнетуринская"</w:t>
      </w:r>
    </w:p>
    <w:p w:rsidR="005F60B1" w:rsidRDefault="00BD7902">
      <w:pPr>
        <w:pStyle w:val="Bodytext0"/>
        <w:shd w:val="clear" w:color="auto" w:fill="auto"/>
        <w:spacing w:line="190" w:lineRule="exact"/>
      </w:pPr>
      <w:r>
        <w:t>Форма 1. Информация об управляющей организации, товариществе, кооперативе</w:t>
      </w:r>
    </w:p>
    <w:p w:rsidR="005F60B1" w:rsidRDefault="00BD7902">
      <w:pPr>
        <w:pStyle w:val="Tablecaption0"/>
        <w:shd w:val="clear" w:color="auto" w:fill="auto"/>
        <w:spacing w:line="190" w:lineRule="exact"/>
      </w:pPr>
      <w:r>
        <w:t>Форма 1.1. Общая информация об управляющей организации, товариществе, кооперативе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06"/>
        <w:gridCol w:w="2899"/>
        <w:gridCol w:w="979"/>
        <w:gridCol w:w="2904"/>
        <w:gridCol w:w="3523"/>
      </w:tblGrid>
      <w:tr w:rsidR="005F60B1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Единица</w:t>
            </w:r>
          </w:p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Значение показателя</w:t>
            </w:r>
          </w:p>
        </w:tc>
      </w:tr>
      <w:tr w:rsidR="005F60B1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27.03.2016 в 19:57</w:t>
            </w:r>
          </w:p>
        </w:tc>
      </w:tr>
      <w:tr w:rsidR="005F60B1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Общая информация об организации</w:t>
            </w:r>
          </w:p>
        </w:tc>
      </w:tr>
      <w:tr w:rsidR="005F60B1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0B1" w:rsidRDefault="00BD7902">
            <w:pPr>
              <w:pStyle w:val="Bodytext0"/>
              <w:shd w:val="clear" w:color="auto" w:fill="auto"/>
              <w:spacing w:line="235" w:lineRule="exact"/>
            </w:pPr>
            <w:r>
              <w:rPr>
                <w:rStyle w:val="Bodytext1"/>
              </w:rPr>
              <w:t>Фирменное наименование юридического лица (согласно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Организационно-правовая</w:t>
            </w:r>
          </w:p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форма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>Общества с ограниченной ответственностью (1 21 65)</w:t>
            </w:r>
          </w:p>
        </w:tc>
      </w:tr>
      <w:tr w:rsidR="005F60B1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F60B1" w:rsidRDefault="005F60B1">
            <w:pPr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уставу организации)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F60B1" w:rsidRDefault="005F60B1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0B1" w:rsidRDefault="00BD7902">
            <w:pPr>
              <w:pStyle w:val="Bodytext0"/>
              <w:shd w:val="clear" w:color="auto" w:fill="auto"/>
              <w:spacing w:line="235" w:lineRule="exact"/>
            </w:pPr>
            <w:r>
              <w:rPr>
                <w:rStyle w:val="Bodytext1"/>
              </w:rPr>
              <w:t>Фирменное наименование юридического лица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>ООО "Управляющая компания Верхнетуринская"</w:t>
            </w:r>
          </w:p>
        </w:tc>
      </w:tr>
      <w:tr w:rsidR="005F60B1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Сокращенное наименование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Сокращенное наименование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 xml:space="preserve">ООО "УК </w:t>
            </w:r>
            <w:r>
              <w:rPr>
                <w:rStyle w:val="Bodytext1"/>
              </w:rPr>
              <w:t>Верхнетуринская"</w:t>
            </w:r>
          </w:p>
        </w:tc>
      </w:tr>
      <w:tr w:rsidR="005F60B1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ФИО руководителя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Фамилия руководителя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Жиделев</w:t>
            </w:r>
          </w:p>
        </w:tc>
      </w:tr>
      <w:tr w:rsidR="005F60B1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F60B1" w:rsidRDefault="005F60B1">
            <w:pPr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F60B1" w:rsidRDefault="005F60B1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F60B1" w:rsidRDefault="005F60B1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Имя руководителя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Евгений</w:t>
            </w:r>
          </w:p>
        </w:tc>
      </w:tr>
      <w:tr w:rsidR="005F60B1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F60B1" w:rsidRDefault="005F60B1">
            <w:pPr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F60B1" w:rsidRDefault="005F60B1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F60B1" w:rsidRDefault="005F60B1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Отчество руководителя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Васильевич</w:t>
            </w:r>
          </w:p>
        </w:tc>
      </w:tr>
      <w:tr w:rsidR="005F60B1">
        <w:tblPrEx>
          <w:tblCellMar>
            <w:top w:w="0" w:type="dxa"/>
            <w:bottom w:w="0" w:type="dxa"/>
          </w:tblCellMar>
        </w:tblPrEx>
        <w:trPr>
          <w:trHeight w:val="190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>Основной государственный</w:t>
            </w:r>
          </w:p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>регистрационный</w:t>
            </w:r>
          </w:p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>номер/основной</w:t>
            </w:r>
          </w:p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>государственный</w:t>
            </w:r>
          </w:p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>регистрационный номер</w:t>
            </w:r>
          </w:p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>индивидуального</w:t>
            </w:r>
          </w:p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>предпринимателя</w:t>
            </w:r>
          </w:p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>(ОГРН/ОГРНИП)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0B1" w:rsidRDefault="005F60B1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>Основной государственный</w:t>
            </w:r>
          </w:p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>регистрационный</w:t>
            </w:r>
          </w:p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>номер/основной</w:t>
            </w:r>
          </w:p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>государственный</w:t>
            </w:r>
          </w:p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>регистрационный номер</w:t>
            </w:r>
          </w:p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>индивидуального</w:t>
            </w:r>
          </w:p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>предпринимателя</w:t>
            </w:r>
          </w:p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>(ОГРН/ОГРНИП)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1126681000896</w:t>
            </w:r>
          </w:p>
        </w:tc>
      </w:tr>
      <w:tr w:rsidR="005F60B1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0B1" w:rsidRDefault="00BD7902">
            <w:pPr>
              <w:pStyle w:val="Bodytext0"/>
              <w:shd w:val="clear" w:color="auto" w:fill="auto"/>
              <w:spacing w:line="230" w:lineRule="exact"/>
            </w:pPr>
            <w:r>
              <w:rPr>
                <w:rStyle w:val="Bodytext1"/>
              </w:rPr>
              <w:t>Идентификационный номер налогоплательщика (ИНН)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0B1" w:rsidRDefault="00BD7902">
            <w:pPr>
              <w:pStyle w:val="Bodytext0"/>
              <w:shd w:val="clear" w:color="auto" w:fill="auto"/>
              <w:spacing w:line="230" w:lineRule="exact"/>
            </w:pPr>
            <w:r>
              <w:rPr>
                <w:rStyle w:val="Bodytext1"/>
              </w:rPr>
              <w:t>Идентификационный</w:t>
            </w:r>
            <w:r>
              <w:rPr>
                <w:rStyle w:val="Bodytext1"/>
              </w:rPr>
              <w:t xml:space="preserve"> номер налогоплательщика (ИНН)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6681000898</w:t>
            </w:r>
          </w:p>
        </w:tc>
      </w:tr>
      <w:tr w:rsidR="005F60B1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>Место государственной регистрации юридического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0B1" w:rsidRDefault="00BD7902">
            <w:pPr>
              <w:pStyle w:val="Bodytext0"/>
              <w:shd w:val="clear" w:color="auto" w:fill="auto"/>
              <w:spacing w:line="230" w:lineRule="exact"/>
            </w:pPr>
            <w:r>
              <w:rPr>
                <w:rStyle w:val="Bodytext1"/>
              </w:rPr>
              <w:t>Субъект Российской Федерации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60B1" w:rsidRDefault="00BD7902">
            <w:pPr>
              <w:pStyle w:val="Bodytext0"/>
              <w:shd w:val="clear" w:color="auto" w:fill="auto"/>
              <w:spacing w:line="230" w:lineRule="exact"/>
            </w:pPr>
            <w:r>
              <w:rPr>
                <w:rStyle w:val="Bodytext1"/>
              </w:rPr>
              <w:t>обл. Свердловская, г. Верхняя Тура, ул. Советская, д. 25</w:t>
            </w:r>
          </w:p>
        </w:tc>
      </w:tr>
      <w:tr w:rsidR="005F60B1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F60B1" w:rsidRDefault="005F60B1">
            <w:pPr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230" w:lineRule="exact"/>
            </w:pPr>
            <w:r>
              <w:rPr>
                <w:rStyle w:val="Bodytext1"/>
              </w:rPr>
              <w:t>лица (адрес юридического лица)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F60B1" w:rsidRDefault="005F60B1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Муниципальный район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B1" w:rsidRDefault="005F60B1">
            <w:pPr>
              <w:rPr>
                <w:sz w:val="10"/>
                <w:szCs w:val="10"/>
              </w:rPr>
            </w:pPr>
          </w:p>
        </w:tc>
      </w:tr>
      <w:tr w:rsidR="005F60B1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F60B1" w:rsidRDefault="005F60B1">
            <w:pPr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60B1" w:rsidRDefault="005F60B1"/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F60B1" w:rsidRDefault="005F60B1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>Населенный пункт</w:t>
            </w:r>
            <w:r>
              <w:rPr>
                <w:rStyle w:val="Bodytext1"/>
              </w:rPr>
              <w:t xml:space="preserve">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B1" w:rsidRDefault="005F60B1">
            <w:pPr>
              <w:rPr>
                <w:sz w:val="10"/>
                <w:szCs w:val="10"/>
              </w:rPr>
            </w:pPr>
          </w:p>
        </w:tc>
      </w:tr>
      <w:tr w:rsidR="005F60B1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F60B1" w:rsidRDefault="005F60B1">
            <w:pPr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F60B1" w:rsidRDefault="005F60B1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F60B1" w:rsidRDefault="005F60B1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0B1" w:rsidRDefault="00BD7902">
            <w:pPr>
              <w:pStyle w:val="Bodytext0"/>
              <w:shd w:val="clear" w:color="auto" w:fill="auto"/>
              <w:spacing w:line="230" w:lineRule="exact"/>
            </w:pPr>
            <w:r>
              <w:rPr>
                <w:rStyle w:val="Bodytext1"/>
              </w:rPr>
              <w:t>Населенный пункт (городского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B1" w:rsidRDefault="005F60B1">
            <w:pPr>
              <w:rPr>
                <w:sz w:val="10"/>
                <w:szCs w:val="10"/>
              </w:rPr>
            </w:pPr>
          </w:p>
        </w:tc>
      </w:tr>
      <w:tr w:rsidR="005F60B1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F60B1" w:rsidRDefault="005F60B1">
            <w:pPr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F60B1" w:rsidRDefault="005F60B1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F60B1" w:rsidRDefault="005F60B1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Дополнительная территория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B1" w:rsidRDefault="005F60B1">
            <w:pPr>
              <w:rPr>
                <w:sz w:val="10"/>
                <w:szCs w:val="10"/>
              </w:rPr>
            </w:pPr>
          </w:p>
        </w:tc>
      </w:tr>
      <w:tr w:rsidR="005F60B1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F60B1" w:rsidRDefault="005F60B1">
            <w:pPr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F60B1" w:rsidRDefault="005F60B1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F60B1" w:rsidRDefault="005F60B1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Улица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B1" w:rsidRDefault="005F60B1">
            <w:pPr>
              <w:rPr>
                <w:sz w:val="10"/>
                <w:szCs w:val="10"/>
              </w:rPr>
            </w:pPr>
          </w:p>
        </w:tc>
      </w:tr>
      <w:tr w:rsidR="005F60B1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F60B1" w:rsidRDefault="005F60B1">
            <w:pPr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F60B1" w:rsidRDefault="005F60B1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F60B1" w:rsidRDefault="005F60B1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Номер дома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B1" w:rsidRDefault="005F60B1">
            <w:pPr>
              <w:rPr>
                <w:sz w:val="10"/>
                <w:szCs w:val="10"/>
              </w:rPr>
            </w:pPr>
          </w:p>
        </w:tc>
      </w:tr>
      <w:tr w:rsidR="005F60B1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F60B1" w:rsidRDefault="005F60B1">
            <w:pPr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F60B1" w:rsidRDefault="005F60B1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F60B1" w:rsidRDefault="005F60B1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Корпус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B1" w:rsidRDefault="005F60B1">
            <w:pPr>
              <w:rPr>
                <w:sz w:val="10"/>
                <w:szCs w:val="10"/>
              </w:rPr>
            </w:pPr>
          </w:p>
        </w:tc>
      </w:tr>
      <w:tr w:rsidR="005F60B1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F60B1" w:rsidRDefault="005F60B1">
            <w:pPr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F60B1" w:rsidRDefault="005F60B1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F60B1" w:rsidRDefault="005F60B1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Строение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B1" w:rsidRDefault="005F60B1">
            <w:pPr>
              <w:rPr>
                <w:sz w:val="10"/>
                <w:szCs w:val="10"/>
              </w:rPr>
            </w:pPr>
          </w:p>
        </w:tc>
      </w:tr>
      <w:tr w:rsidR="005F60B1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F60B1" w:rsidRDefault="005F60B1">
            <w:pPr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F60B1" w:rsidRDefault="005F60B1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F60B1" w:rsidRDefault="005F60B1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Литера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B1" w:rsidRDefault="005F60B1">
            <w:pPr>
              <w:rPr>
                <w:sz w:val="10"/>
                <w:szCs w:val="10"/>
              </w:rPr>
            </w:pPr>
          </w:p>
        </w:tc>
      </w:tr>
      <w:tr w:rsidR="005F60B1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F60B1" w:rsidRDefault="005F60B1">
            <w:pPr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F60B1" w:rsidRDefault="005F60B1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F60B1" w:rsidRDefault="005F60B1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Номер помещения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B1" w:rsidRDefault="005F60B1">
            <w:pPr>
              <w:rPr>
                <w:sz w:val="10"/>
                <w:szCs w:val="10"/>
              </w:rPr>
            </w:pPr>
          </w:p>
        </w:tc>
      </w:tr>
      <w:tr w:rsidR="005F60B1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0B1" w:rsidRDefault="005F60B1">
            <w:pPr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0B1" w:rsidRDefault="005F60B1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0B1" w:rsidRDefault="005F60B1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Комментарий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0B1" w:rsidRDefault="005F60B1">
            <w:pPr>
              <w:rPr>
                <w:sz w:val="10"/>
                <w:szCs w:val="10"/>
              </w:rPr>
            </w:pPr>
          </w:p>
        </w:tc>
      </w:tr>
      <w:tr w:rsidR="005F60B1">
        <w:tblPrEx>
          <w:tblCellMar>
            <w:top w:w="0" w:type="dxa"/>
            <w:bottom w:w="0" w:type="dxa"/>
          </w:tblCellMar>
        </w:tblPrEx>
        <w:trPr>
          <w:trHeight w:val="5208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lastRenderedPageBreak/>
              <w:t>8.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Почтовый адрес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0B1" w:rsidRDefault="005F60B1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0B1" w:rsidRDefault="00BD7902">
            <w:pPr>
              <w:pStyle w:val="Bodytext0"/>
              <w:shd w:val="clear" w:color="auto" w:fill="auto"/>
              <w:spacing w:line="230" w:lineRule="exact"/>
            </w:pPr>
            <w:r>
              <w:rPr>
                <w:rStyle w:val="Bodytext1"/>
              </w:rPr>
              <w:t>Субъект Российской Федерации</w:t>
            </w:r>
          </w:p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Муниципальный район</w:t>
            </w:r>
          </w:p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  <w:p w:rsidR="005F60B1" w:rsidRDefault="00BD7902">
            <w:pPr>
              <w:pStyle w:val="Bodytext0"/>
              <w:shd w:val="clear" w:color="auto" w:fill="auto"/>
              <w:spacing w:line="230" w:lineRule="exact"/>
            </w:pPr>
            <w:r>
              <w:rPr>
                <w:rStyle w:val="Bodytext1"/>
              </w:rPr>
              <w:t>Населенный пункт (городского подчинения)</w:t>
            </w:r>
          </w:p>
          <w:p w:rsidR="005F60B1" w:rsidRDefault="00BD7902">
            <w:pPr>
              <w:pStyle w:val="Bodytext0"/>
              <w:shd w:val="clear" w:color="auto" w:fill="auto"/>
              <w:spacing w:line="336" w:lineRule="exact"/>
            </w:pPr>
            <w:r>
              <w:rPr>
                <w:rStyle w:val="Bodytext1"/>
              </w:rPr>
              <w:t>Дополнительная территория</w:t>
            </w:r>
          </w:p>
          <w:p w:rsidR="005F60B1" w:rsidRDefault="00BD7902">
            <w:pPr>
              <w:pStyle w:val="Bodytext0"/>
              <w:shd w:val="clear" w:color="auto" w:fill="auto"/>
              <w:spacing w:line="336" w:lineRule="exact"/>
            </w:pPr>
            <w:r>
              <w:rPr>
                <w:rStyle w:val="Bodytext1"/>
              </w:rPr>
              <w:t>Улица</w:t>
            </w:r>
          </w:p>
          <w:p w:rsidR="005F60B1" w:rsidRDefault="00BD7902">
            <w:pPr>
              <w:pStyle w:val="Bodytext0"/>
              <w:shd w:val="clear" w:color="auto" w:fill="auto"/>
              <w:spacing w:line="336" w:lineRule="exact"/>
            </w:pPr>
            <w:r>
              <w:rPr>
                <w:rStyle w:val="Bodytext1"/>
              </w:rPr>
              <w:t>Номер дома</w:t>
            </w:r>
          </w:p>
          <w:p w:rsidR="005F60B1" w:rsidRDefault="00BD7902">
            <w:pPr>
              <w:pStyle w:val="Bodytext0"/>
              <w:shd w:val="clear" w:color="auto" w:fill="auto"/>
              <w:spacing w:line="336" w:lineRule="exact"/>
            </w:pPr>
            <w:r>
              <w:rPr>
                <w:rStyle w:val="Bodytext1"/>
              </w:rPr>
              <w:t>Корпус</w:t>
            </w:r>
          </w:p>
          <w:p w:rsidR="005F60B1" w:rsidRDefault="00BD7902">
            <w:pPr>
              <w:pStyle w:val="Bodytext0"/>
              <w:shd w:val="clear" w:color="auto" w:fill="auto"/>
              <w:spacing w:line="336" w:lineRule="exact"/>
            </w:pPr>
            <w:r>
              <w:rPr>
                <w:rStyle w:val="Bodytext1"/>
              </w:rPr>
              <w:t>Строение</w:t>
            </w:r>
          </w:p>
          <w:p w:rsidR="005F60B1" w:rsidRDefault="00BD7902">
            <w:pPr>
              <w:pStyle w:val="Bodytext0"/>
              <w:shd w:val="clear" w:color="auto" w:fill="auto"/>
              <w:spacing w:line="336" w:lineRule="exact"/>
            </w:pPr>
            <w:r>
              <w:rPr>
                <w:rStyle w:val="Bodytext1"/>
              </w:rPr>
              <w:t>Литера</w:t>
            </w:r>
          </w:p>
          <w:p w:rsidR="005F60B1" w:rsidRDefault="00BD7902">
            <w:pPr>
              <w:pStyle w:val="Bodytext0"/>
              <w:shd w:val="clear" w:color="auto" w:fill="auto"/>
              <w:spacing w:line="336" w:lineRule="exact"/>
            </w:pPr>
            <w:r>
              <w:rPr>
                <w:rStyle w:val="Bodytext1"/>
              </w:rPr>
              <w:t>Номер помещения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230" w:lineRule="exact"/>
            </w:pPr>
            <w:r>
              <w:rPr>
                <w:rStyle w:val="Bodytext1"/>
              </w:rPr>
              <w:t>обл. Свердловская, г. Верхняя Тура, ул. Советская, д. 25</w:t>
            </w:r>
          </w:p>
        </w:tc>
      </w:tr>
      <w:tr w:rsidR="005F60B1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60B1" w:rsidRDefault="005F60B1"/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60B1" w:rsidRDefault="005F60B1"/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60B1" w:rsidRDefault="005F60B1"/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Комментарий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B1" w:rsidRDefault="005F60B1">
            <w:pPr>
              <w:rPr>
                <w:sz w:val="10"/>
                <w:szCs w:val="10"/>
              </w:rPr>
            </w:pPr>
          </w:p>
        </w:tc>
      </w:tr>
      <w:tr w:rsidR="005F60B1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Адрес электронной почты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Адрес электронной почты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60B1" w:rsidRPr="00F4427D" w:rsidRDefault="00F4427D">
            <w:pPr>
              <w:pStyle w:val="Bodytext0"/>
              <w:shd w:val="clear" w:color="auto" w:fill="auto"/>
              <w:spacing w:line="190" w:lineRule="exact"/>
              <w:rPr>
                <w:lang w:val="en-US"/>
              </w:rPr>
            </w:pPr>
            <w:r>
              <w:rPr>
                <w:rStyle w:val="Bodytext1"/>
                <w:lang w:val="en-US"/>
              </w:rPr>
              <w:t>Glav_energo</w:t>
            </w:r>
            <w:r w:rsidR="00BD7902">
              <w:rPr>
                <w:rStyle w:val="Bodytext1"/>
              </w:rPr>
              <w:t>@</w:t>
            </w:r>
            <w:r>
              <w:rPr>
                <w:rStyle w:val="Bodytext1"/>
                <w:lang w:val="en-US"/>
              </w:rPr>
              <w:t>mail.ru</w:t>
            </w:r>
          </w:p>
        </w:tc>
      </w:tr>
      <w:tr w:rsidR="005F60B1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0B1" w:rsidRDefault="00BD7902">
            <w:pPr>
              <w:pStyle w:val="Bodytext0"/>
              <w:shd w:val="clear" w:color="auto" w:fill="auto"/>
              <w:spacing w:line="230" w:lineRule="exact"/>
            </w:pPr>
            <w:r>
              <w:rPr>
                <w:rStyle w:val="Bodytext1"/>
              </w:rPr>
              <w:t>Официальный сайт в сети Интернет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0B1" w:rsidRDefault="00BD7902">
            <w:pPr>
              <w:pStyle w:val="Bodytext0"/>
              <w:shd w:val="clear" w:color="auto" w:fill="auto"/>
              <w:spacing w:line="230" w:lineRule="exact"/>
            </w:pPr>
            <w:r>
              <w:rPr>
                <w:rStyle w:val="Bodytext1"/>
              </w:rPr>
              <w:t>Официальный сайт в сети Интернет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B1" w:rsidRPr="00F4427D" w:rsidRDefault="00F4427D">
            <w:pPr>
              <w:pStyle w:val="Bodytext0"/>
              <w:shd w:val="clear" w:color="auto" w:fill="auto"/>
              <w:spacing w:line="190" w:lineRule="exact"/>
              <w:rPr>
                <w:lang w:val="en-US"/>
              </w:rPr>
            </w:pPr>
            <w:r>
              <w:rPr>
                <w:rStyle w:val="Bodytext1"/>
                <w:lang w:val="en-US"/>
              </w:rPr>
              <w:t>http://u</w:t>
            </w:r>
            <w:r>
              <w:rPr>
                <w:rStyle w:val="Bodytext1"/>
              </w:rPr>
              <w:t>kvt.</w:t>
            </w:r>
            <w:r>
              <w:rPr>
                <w:rStyle w:val="Bodytext1"/>
                <w:lang w:val="en-US"/>
              </w:rPr>
              <w:t>ru</w:t>
            </w:r>
          </w:p>
        </w:tc>
      </w:tr>
      <w:tr w:rsidR="005F60B1">
        <w:tblPrEx>
          <w:tblCellMar>
            <w:top w:w="0" w:type="dxa"/>
            <w:bottom w:w="0" w:type="dxa"/>
          </w:tblCellMar>
        </w:tblPrEx>
        <w:trPr>
          <w:trHeight w:val="5198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11.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230" w:lineRule="exact"/>
            </w:pPr>
            <w:r>
              <w:rPr>
                <w:rStyle w:val="Bodytext1"/>
              </w:rPr>
              <w:t>Место нахождения органов управления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0B1" w:rsidRDefault="005F60B1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0B1" w:rsidRDefault="00BD7902">
            <w:pPr>
              <w:pStyle w:val="Bodytext0"/>
              <w:shd w:val="clear" w:color="auto" w:fill="auto"/>
              <w:spacing w:line="230" w:lineRule="exact"/>
            </w:pPr>
            <w:r>
              <w:rPr>
                <w:rStyle w:val="Bodytext1"/>
              </w:rPr>
              <w:t>Субъект Российской Федерации</w:t>
            </w:r>
          </w:p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Муниципальный район</w:t>
            </w:r>
          </w:p>
          <w:p w:rsidR="005F60B1" w:rsidRDefault="00BD7902">
            <w:pPr>
              <w:pStyle w:val="Bodytext0"/>
              <w:shd w:val="clear" w:color="auto" w:fill="auto"/>
              <w:spacing w:line="230" w:lineRule="exact"/>
            </w:pPr>
            <w:r>
              <w:rPr>
                <w:rStyle w:val="Bodytext1"/>
              </w:rPr>
              <w:t xml:space="preserve">Населенный пункт (наименование города, поселка городского </w:t>
            </w:r>
            <w:r>
              <w:rPr>
                <w:rStyle w:val="Bodytext1"/>
              </w:rPr>
              <w:t>типа, населенного пункта регионального, окружного или районного подчинения)</w:t>
            </w:r>
          </w:p>
          <w:p w:rsidR="005F60B1" w:rsidRDefault="00BD7902">
            <w:pPr>
              <w:pStyle w:val="Bodytext0"/>
              <w:shd w:val="clear" w:color="auto" w:fill="auto"/>
              <w:spacing w:line="230" w:lineRule="exact"/>
            </w:pPr>
            <w:r>
              <w:rPr>
                <w:rStyle w:val="Bodytext1"/>
              </w:rPr>
              <w:t>Населенный пункт (городского подчинения)</w:t>
            </w:r>
          </w:p>
          <w:p w:rsidR="005F60B1" w:rsidRDefault="00BD7902">
            <w:pPr>
              <w:pStyle w:val="Bodytext0"/>
              <w:shd w:val="clear" w:color="auto" w:fill="auto"/>
              <w:spacing w:line="336" w:lineRule="exact"/>
            </w:pPr>
            <w:r>
              <w:rPr>
                <w:rStyle w:val="Bodytext1"/>
              </w:rPr>
              <w:t>Дополнительная территория</w:t>
            </w:r>
          </w:p>
          <w:p w:rsidR="005F60B1" w:rsidRDefault="00BD7902">
            <w:pPr>
              <w:pStyle w:val="Bodytext0"/>
              <w:shd w:val="clear" w:color="auto" w:fill="auto"/>
              <w:spacing w:line="336" w:lineRule="exact"/>
            </w:pPr>
            <w:r>
              <w:rPr>
                <w:rStyle w:val="Bodytext1"/>
              </w:rPr>
              <w:t>Улица</w:t>
            </w:r>
          </w:p>
          <w:p w:rsidR="005F60B1" w:rsidRDefault="00BD7902">
            <w:pPr>
              <w:pStyle w:val="Bodytext0"/>
              <w:shd w:val="clear" w:color="auto" w:fill="auto"/>
              <w:spacing w:line="336" w:lineRule="exact"/>
            </w:pPr>
            <w:r>
              <w:rPr>
                <w:rStyle w:val="Bodytext1"/>
              </w:rPr>
              <w:t>Номер дома</w:t>
            </w:r>
          </w:p>
          <w:p w:rsidR="005F60B1" w:rsidRDefault="00BD7902">
            <w:pPr>
              <w:pStyle w:val="Bodytext0"/>
              <w:shd w:val="clear" w:color="auto" w:fill="auto"/>
              <w:spacing w:line="336" w:lineRule="exact"/>
            </w:pPr>
            <w:r>
              <w:rPr>
                <w:rStyle w:val="Bodytext1"/>
              </w:rPr>
              <w:t>Корпус</w:t>
            </w:r>
          </w:p>
          <w:p w:rsidR="005F60B1" w:rsidRDefault="00BD7902">
            <w:pPr>
              <w:pStyle w:val="Bodytext0"/>
              <w:shd w:val="clear" w:color="auto" w:fill="auto"/>
              <w:spacing w:line="336" w:lineRule="exact"/>
            </w:pPr>
            <w:r>
              <w:rPr>
                <w:rStyle w:val="Bodytext1"/>
              </w:rPr>
              <w:t>Строение</w:t>
            </w:r>
          </w:p>
          <w:p w:rsidR="005F60B1" w:rsidRDefault="00BD7902">
            <w:pPr>
              <w:pStyle w:val="Bodytext0"/>
              <w:shd w:val="clear" w:color="auto" w:fill="auto"/>
              <w:spacing w:line="336" w:lineRule="exact"/>
            </w:pPr>
            <w:r>
              <w:rPr>
                <w:rStyle w:val="Bodytext1"/>
              </w:rPr>
              <w:t>Литера</w:t>
            </w:r>
          </w:p>
          <w:p w:rsidR="005F60B1" w:rsidRDefault="00BD7902">
            <w:pPr>
              <w:pStyle w:val="Bodytext0"/>
              <w:shd w:val="clear" w:color="auto" w:fill="auto"/>
              <w:spacing w:line="336" w:lineRule="exact"/>
            </w:pPr>
            <w:r>
              <w:rPr>
                <w:rStyle w:val="Bodytext1"/>
              </w:rPr>
              <w:t>Номер помещения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230" w:lineRule="exact"/>
            </w:pPr>
            <w:r>
              <w:rPr>
                <w:rStyle w:val="Bodytext1"/>
              </w:rPr>
              <w:t>обл. Свердловская, г. Верхняя Тура, ул. Советская, д. 25</w:t>
            </w:r>
          </w:p>
        </w:tc>
      </w:tr>
      <w:tr w:rsidR="005F60B1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60B1" w:rsidRDefault="005F60B1"/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60B1" w:rsidRDefault="005F60B1"/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60B1" w:rsidRDefault="005F60B1"/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Комментарий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B1" w:rsidRDefault="005F60B1">
            <w:pPr>
              <w:rPr>
                <w:sz w:val="10"/>
                <w:szCs w:val="10"/>
              </w:rPr>
            </w:pPr>
          </w:p>
        </w:tc>
      </w:tr>
      <w:tr w:rsidR="005F60B1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12.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Контактные телефоны, факс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Контактные телефоны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3434447993</w:t>
            </w:r>
          </w:p>
        </w:tc>
      </w:tr>
      <w:tr w:rsidR="005F60B1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60B1" w:rsidRDefault="005F60B1"/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60B1" w:rsidRDefault="005F60B1"/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60B1" w:rsidRDefault="005F60B1"/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Факс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Не заполнено</w:t>
            </w:r>
          </w:p>
        </w:tc>
      </w:tr>
      <w:tr w:rsidR="005F60B1">
        <w:tblPrEx>
          <w:tblCellMar>
            <w:top w:w="0" w:type="dxa"/>
            <w:bottom w:w="0" w:type="dxa"/>
          </w:tblCellMar>
        </w:tblPrEx>
        <w:trPr>
          <w:trHeight w:val="1224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230" w:lineRule="exact"/>
            </w:pPr>
            <w:r>
              <w:rPr>
                <w:rStyle w:val="Bodytext1"/>
              </w:rPr>
              <w:t>Режим работы, в том числе часы личного приема граждан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0B1" w:rsidRDefault="005F60B1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230" w:lineRule="exact"/>
            </w:pPr>
            <w:r>
              <w:rPr>
                <w:rStyle w:val="Bodytext1"/>
              </w:rPr>
              <w:t>Режим работы, в том числе часы личного приема граждан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 xml:space="preserve">Пн. - Пт. 8.00-17.00 Сб,Вс - выходной. </w:t>
            </w:r>
            <w:r>
              <w:rPr>
                <w:rStyle w:val="Bodytext1"/>
              </w:rPr>
              <w:t>Аварийно-диспетчерская служба круглосуточно Прием граждан по личным вопросам: Вт., Чт., с 14:00 до 16:00</w:t>
            </w:r>
          </w:p>
        </w:tc>
      </w:tr>
      <w:tr w:rsidR="005F60B1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F60B1" w:rsidRDefault="00BD7902">
            <w:pPr>
              <w:pStyle w:val="Bodytext0"/>
              <w:shd w:val="clear" w:color="auto" w:fill="auto"/>
              <w:spacing w:line="230" w:lineRule="exact"/>
            </w:pPr>
            <w:r>
              <w:rPr>
                <w:rStyle w:val="Bodytext1"/>
              </w:rPr>
              <w:t>Сведения о работе диспетчерской службы: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-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0B1" w:rsidRDefault="005F60B1">
            <w:pPr>
              <w:rPr>
                <w:sz w:val="10"/>
                <w:szCs w:val="10"/>
              </w:rPr>
            </w:pPr>
          </w:p>
        </w:tc>
      </w:tr>
      <w:tr w:rsidR="005F60B1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- адрес диспетчерской службы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0B1" w:rsidRDefault="00BD7902">
            <w:pPr>
              <w:pStyle w:val="Bodytext0"/>
              <w:shd w:val="clear" w:color="auto" w:fill="auto"/>
              <w:spacing w:line="230" w:lineRule="exact"/>
            </w:pPr>
            <w:r>
              <w:rPr>
                <w:rStyle w:val="Bodytext1"/>
              </w:rPr>
              <w:t>Субъект Российской Федерации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60B1" w:rsidRDefault="00BD7902">
            <w:pPr>
              <w:pStyle w:val="Bodytext0"/>
              <w:shd w:val="clear" w:color="auto" w:fill="auto"/>
              <w:spacing w:line="230" w:lineRule="exact"/>
            </w:pPr>
            <w:r>
              <w:rPr>
                <w:rStyle w:val="Bodytext1"/>
              </w:rPr>
              <w:t xml:space="preserve">обл. Свердловская, г. Верхняя Тура, </w:t>
            </w:r>
            <w:r>
              <w:rPr>
                <w:rStyle w:val="Bodytext1"/>
              </w:rPr>
              <w:t>ул. Советская, д. 25</w:t>
            </w:r>
          </w:p>
        </w:tc>
      </w:tr>
      <w:tr w:rsidR="005F60B1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lastRenderedPageBreak/>
              <w:t>16.</w:t>
            </w: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F60B1" w:rsidRDefault="005F60B1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F60B1" w:rsidRDefault="005F60B1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Муниципальный район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B1" w:rsidRDefault="005F60B1">
            <w:pPr>
              <w:rPr>
                <w:sz w:val="10"/>
                <w:szCs w:val="10"/>
              </w:rPr>
            </w:pPr>
          </w:p>
        </w:tc>
      </w:tr>
      <w:tr w:rsidR="005F60B1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17.</w:t>
            </w: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F60B1" w:rsidRDefault="005F60B1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F60B1" w:rsidRDefault="005F60B1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B1" w:rsidRDefault="005F60B1">
            <w:pPr>
              <w:rPr>
                <w:sz w:val="10"/>
                <w:szCs w:val="10"/>
              </w:rPr>
            </w:pPr>
          </w:p>
        </w:tc>
      </w:tr>
      <w:tr w:rsidR="005F60B1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18.</w:t>
            </w: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F60B1" w:rsidRDefault="005F60B1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F60B1" w:rsidRDefault="005F60B1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0B1" w:rsidRDefault="00BD7902">
            <w:pPr>
              <w:pStyle w:val="Bodytext0"/>
              <w:shd w:val="clear" w:color="auto" w:fill="auto"/>
              <w:spacing w:line="230" w:lineRule="exact"/>
            </w:pPr>
            <w:r>
              <w:rPr>
                <w:rStyle w:val="Bodytext1"/>
              </w:rPr>
              <w:t>Населенный пункт (городского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B1" w:rsidRDefault="005F60B1">
            <w:pPr>
              <w:rPr>
                <w:sz w:val="10"/>
                <w:szCs w:val="10"/>
              </w:rPr>
            </w:pPr>
          </w:p>
        </w:tc>
      </w:tr>
      <w:tr w:rsidR="005F60B1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19.</w:t>
            </w: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F60B1" w:rsidRDefault="005F60B1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F60B1" w:rsidRDefault="005F60B1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Дополнительная территория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B1" w:rsidRDefault="005F60B1">
            <w:pPr>
              <w:rPr>
                <w:sz w:val="10"/>
                <w:szCs w:val="10"/>
              </w:rPr>
            </w:pPr>
          </w:p>
        </w:tc>
      </w:tr>
      <w:tr w:rsidR="005F60B1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20.</w:t>
            </w: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F60B1" w:rsidRDefault="005F60B1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F60B1" w:rsidRDefault="005F60B1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Улица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B1" w:rsidRDefault="005F60B1">
            <w:pPr>
              <w:rPr>
                <w:sz w:val="10"/>
                <w:szCs w:val="10"/>
              </w:rPr>
            </w:pPr>
          </w:p>
        </w:tc>
      </w:tr>
      <w:tr w:rsidR="005F60B1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21.</w:t>
            </w: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F60B1" w:rsidRDefault="005F60B1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F60B1" w:rsidRDefault="005F60B1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Номер дома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B1" w:rsidRDefault="005F60B1">
            <w:pPr>
              <w:rPr>
                <w:sz w:val="10"/>
                <w:szCs w:val="10"/>
              </w:rPr>
            </w:pPr>
          </w:p>
        </w:tc>
      </w:tr>
      <w:tr w:rsidR="005F60B1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22.</w:t>
            </w: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F60B1" w:rsidRDefault="005F60B1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F60B1" w:rsidRDefault="005F60B1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Корпус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B1" w:rsidRDefault="005F60B1">
            <w:pPr>
              <w:rPr>
                <w:sz w:val="10"/>
                <w:szCs w:val="10"/>
              </w:rPr>
            </w:pPr>
          </w:p>
        </w:tc>
      </w:tr>
      <w:tr w:rsidR="005F60B1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23.</w:t>
            </w: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F60B1" w:rsidRDefault="005F60B1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F60B1" w:rsidRDefault="005F60B1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Строение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B1" w:rsidRDefault="005F60B1">
            <w:pPr>
              <w:rPr>
                <w:sz w:val="10"/>
                <w:szCs w:val="10"/>
              </w:rPr>
            </w:pPr>
          </w:p>
        </w:tc>
      </w:tr>
      <w:tr w:rsidR="005F60B1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24.</w:t>
            </w: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F60B1" w:rsidRDefault="005F60B1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F60B1" w:rsidRDefault="005F60B1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Литера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B1" w:rsidRDefault="005F60B1">
            <w:pPr>
              <w:rPr>
                <w:sz w:val="10"/>
                <w:szCs w:val="10"/>
              </w:rPr>
            </w:pPr>
          </w:p>
        </w:tc>
      </w:tr>
      <w:tr w:rsidR="005F60B1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25.</w:t>
            </w: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F60B1" w:rsidRDefault="005F60B1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F60B1" w:rsidRDefault="005F60B1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Номер помещения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B1" w:rsidRDefault="005F60B1">
            <w:pPr>
              <w:rPr>
                <w:sz w:val="10"/>
                <w:szCs w:val="10"/>
              </w:rPr>
            </w:pPr>
          </w:p>
        </w:tc>
      </w:tr>
      <w:tr w:rsidR="005F60B1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26.</w:t>
            </w: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F60B1" w:rsidRDefault="005F60B1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F60B1" w:rsidRDefault="005F60B1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Комментарий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B1" w:rsidRDefault="005F60B1">
            <w:pPr>
              <w:rPr>
                <w:sz w:val="10"/>
                <w:szCs w:val="10"/>
              </w:rPr>
            </w:pPr>
          </w:p>
        </w:tc>
      </w:tr>
      <w:tr w:rsidR="005F60B1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- контактные телефоны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0B1" w:rsidRDefault="00BD7902">
            <w:pPr>
              <w:pStyle w:val="Bodytext0"/>
              <w:shd w:val="clear" w:color="auto" w:fill="auto"/>
              <w:spacing w:line="235" w:lineRule="exact"/>
            </w:pPr>
            <w:r>
              <w:rPr>
                <w:rStyle w:val="Bodytext1"/>
              </w:rPr>
              <w:t>Контактные телефоны диспетчерской службы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343447996</w:t>
            </w:r>
          </w:p>
        </w:tc>
      </w:tr>
      <w:tr w:rsidR="005F60B1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- режим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0B1" w:rsidRDefault="00BD7902">
            <w:pPr>
              <w:pStyle w:val="Bodytext0"/>
              <w:shd w:val="clear" w:color="auto" w:fill="auto"/>
              <w:spacing w:line="235" w:lineRule="exact"/>
            </w:pPr>
            <w:r>
              <w:rPr>
                <w:rStyle w:val="Bodytext1"/>
              </w:rPr>
              <w:t>Режим работы диспетчерской службы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круглосуточно</w:t>
            </w:r>
          </w:p>
        </w:tc>
      </w:tr>
      <w:tr w:rsidR="005F60B1">
        <w:tblPrEx>
          <w:tblCellMar>
            <w:top w:w="0" w:type="dxa"/>
            <w:bottom w:w="0" w:type="dxa"/>
          </w:tblCellMar>
        </w:tblPrEx>
        <w:trPr>
          <w:trHeight w:val="979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>Доля участия субъекта Российской Федерации в уставном капитале организации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%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>Доля участия субъекта Российской Федерации в уставном капитале организации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0.00</w:t>
            </w:r>
          </w:p>
        </w:tc>
      </w:tr>
      <w:tr w:rsidR="005F60B1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0B1" w:rsidRDefault="00BD7902">
            <w:pPr>
              <w:pStyle w:val="Bodytext0"/>
              <w:shd w:val="clear" w:color="auto" w:fill="auto"/>
              <w:spacing w:line="230" w:lineRule="exact"/>
            </w:pPr>
            <w:r>
              <w:rPr>
                <w:rStyle w:val="Bodytext1"/>
              </w:rPr>
              <w:t>Доля участия муниципального образования в</w:t>
            </w:r>
            <w:r>
              <w:rPr>
                <w:rStyle w:val="Bodytext1"/>
              </w:rPr>
              <w:t xml:space="preserve"> уставном капитале организации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%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0B1" w:rsidRDefault="00BD7902">
            <w:pPr>
              <w:pStyle w:val="Bodytext0"/>
              <w:shd w:val="clear" w:color="auto" w:fill="auto"/>
              <w:spacing w:line="230" w:lineRule="exact"/>
            </w:pPr>
            <w:r>
              <w:rPr>
                <w:rStyle w:val="Bodytext1"/>
              </w:rPr>
              <w:t>Доля участия муниципального образования в уставном капитале организации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24.50</w:t>
            </w:r>
          </w:p>
        </w:tc>
      </w:tr>
      <w:tr w:rsidR="005F60B1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>Количество домов, находящихся в управлении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>Количество домов, находящихся в управлении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81</w:t>
            </w:r>
          </w:p>
        </w:tc>
      </w:tr>
      <w:tr w:rsidR="005F60B1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32.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0B1" w:rsidRDefault="00BD7902">
            <w:pPr>
              <w:pStyle w:val="Bodytext0"/>
              <w:shd w:val="clear" w:color="auto" w:fill="auto"/>
              <w:spacing w:line="230" w:lineRule="exact"/>
            </w:pPr>
            <w:r>
              <w:rPr>
                <w:rStyle w:val="Bodytext1"/>
              </w:rPr>
              <w:t>Площадь домов, находящихся в управлении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0B1" w:rsidRDefault="00BD7902">
            <w:pPr>
              <w:pStyle w:val="Bodytext0"/>
              <w:shd w:val="clear" w:color="auto" w:fill="auto"/>
              <w:spacing w:line="230" w:lineRule="exact"/>
            </w:pPr>
            <w:r>
              <w:rPr>
                <w:rStyle w:val="Bodytext1"/>
              </w:rPr>
              <w:t>Площадь домов, находящихся в управлении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168424.52</w:t>
            </w:r>
          </w:p>
        </w:tc>
      </w:tr>
      <w:tr w:rsidR="005F60B1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33.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Штатная численность, в том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чел.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Штатная численность, всего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34</w:t>
            </w:r>
          </w:p>
        </w:tc>
      </w:tr>
      <w:tr w:rsidR="005F60B1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F60B1" w:rsidRDefault="005F60B1">
            <w:pPr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235" w:lineRule="exact"/>
            </w:pPr>
            <w:r>
              <w:rPr>
                <w:rStyle w:val="Bodytext1"/>
              </w:rPr>
              <w:t>числе административный персонал, инженеры, рабочие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F60B1" w:rsidRDefault="005F60B1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0B1" w:rsidRDefault="00BD7902">
            <w:pPr>
              <w:pStyle w:val="Bodytext0"/>
              <w:shd w:val="clear" w:color="auto" w:fill="auto"/>
              <w:spacing w:line="230" w:lineRule="exact"/>
            </w:pPr>
            <w:r>
              <w:rPr>
                <w:rStyle w:val="Bodytext1"/>
              </w:rPr>
              <w:t>Штатная численность административного персонала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9</w:t>
            </w:r>
          </w:p>
        </w:tc>
      </w:tr>
      <w:tr w:rsidR="005F60B1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F60B1" w:rsidRDefault="005F60B1">
            <w:pPr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F60B1" w:rsidRDefault="005F60B1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F60B1" w:rsidRDefault="005F60B1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0B1" w:rsidRDefault="00BD7902">
            <w:pPr>
              <w:pStyle w:val="Bodytext0"/>
              <w:shd w:val="clear" w:color="auto" w:fill="auto"/>
              <w:spacing w:line="230" w:lineRule="exact"/>
            </w:pPr>
            <w:r>
              <w:rPr>
                <w:rStyle w:val="Bodytext1"/>
              </w:rPr>
              <w:t xml:space="preserve">Штатная численность </w:t>
            </w:r>
            <w:r>
              <w:rPr>
                <w:rStyle w:val="Bodytext1"/>
              </w:rPr>
              <w:t>инженеров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3</w:t>
            </w:r>
          </w:p>
        </w:tc>
      </w:tr>
      <w:tr w:rsidR="005F60B1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F60B1" w:rsidRDefault="005F60B1">
            <w:pPr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F60B1" w:rsidRDefault="005F60B1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F60B1" w:rsidRDefault="005F60B1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Штатная численность рабочих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22</w:t>
            </w:r>
          </w:p>
        </w:tc>
      </w:tr>
      <w:tr w:rsidR="005F60B1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34.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0B1" w:rsidRDefault="00BD7902">
            <w:pPr>
              <w:pStyle w:val="Bodytext0"/>
              <w:shd w:val="clear" w:color="auto" w:fill="auto"/>
              <w:spacing w:line="230" w:lineRule="exact"/>
            </w:pPr>
            <w:r>
              <w:rPr>
                <w:rStyle w:val="Bodytext1"/>
              </w:rPr>
              <w:t>Устав товарищества или кооператива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0B1" w:rsidRDefault="00BD7902">
            <w:pPr>
              <w:pStyle w:val="Bodytext0"/>
              <w:shd w:val="clear" w:color="auto" w:fill="auto"/>
              <w:spacing w:line="230" w:lineRule="exact"/>
            </w:pPr>
            <w:r>
              <w:rPr>
                <w:rStyle w:val="Bodytext1"/>
              </w:rPr>
              <w:t>Устав товарищества или кооператива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Не заполнено</w:t>
            </w:r>
          </w:p>
        </w:tc>
      </w:tr>
      <w:tr w:rsidR="005F60B1">
        <w:tblPrEx>
          <w:tblCellMar>
            <w:top w:w="0" w:type="dxa"/>
            <w:bottom w:w="0" w:type="dxa"/>
          </w:tblCellMar>
        </w:tblPrEx>
        <w:trPr>
          <w:trHeight w:val="1224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35.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>Сведения о членстве управляющей организации, товарищества или кооператива в саморегулируемой организации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0B1" w:rsidRDefault="005F60B1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>Сведения</w:t>
            </w:r>
            <w:r>
              <w:rPr>
                <w:rStyle w:val="Bodytext1"/>
              </w:rPr>
              <w:t xml:space="preserve"> о членстве управляющей организации, товарищества или кооператива в саморегулируемой организации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Не заполнено</w:t>
            </w:r>
          </w:p>
        </w:tc>
      </w:tr>
    </w:tbl>
    <w:p w:rsidR="005F60B1" w:rsidRDefault="00BD7902">
      <w:pPr>
        <w:pStyle w:val="Bodytext0"/>
        <w:shd w:val="clear" w:color="auto" w:fill="auto"/>
        <w:spacing w:line="230" w:lineRule="exact"/>
      </w:pPr>
      <w:r>
        <w:t>Сведения о лицензии на осуществление деятельности по управлению многоквартирными домами (заполняется для каждой лицензии)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06"/>
        <w:gridCol w:w="2899"/>
        <w:gridCol w:w="979"/>
        <w:gridCol w:w="2904"/>
        <w:gridCol w:w="3523"/>
      </w:tblGrid>
      <w:tr w:rsidR="005F60B1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 xml:space="preserve">Наименование </w:t>
            </w:r>
            <w:r>
              <w:rPr>
                <w:rStyle w:val="Bodytext1"/>
              </w:rPr>
              <w:t>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Единица</w:t>
            </w:r>
          </w:p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Значение показателя</w:t>
            </w:r>
          </w:p>
        </w:tc>
      </w:tr>
      <w:tr w:rsidR="005F60B1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1.</w:t>
            </w: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11.06.2015 в 07:50</w:t>
            </w:r>
          </w:p>
        </w:tc>
      </w:tr>
      <w:tr w:rsidR="005F60B1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Номер лицензии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Номер лицензии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116</w:t>
            </w:r>
          </w:p>
        </w:tc>
      </w:tr>
      <w:tr w:rsidR="005F60B1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F60B1" w:rsidRDefault="005F60B1">
            <w:pPr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Дата получения лицензии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Дата получения лицензии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27.04.2015</w:t>
            </w:r>
          </w:p>
        </w:tc>
      </w:tr>
      <w:tr w:rsidR="005F60B1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F60B1" w:rsidRDefault="005F60B1">
            <w:pPr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 xml:space="preserve">Орган, выдавший </w:t>
            </w:r>
            <w:r>
              <w:rPr>
                <w:rStyle w:val="Bodytext1"/>
              </w:rPr>
              <w:t>лицензию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Орган, выдавший лицензию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60B1" w:rsidRDefault="00BD7902">
            <w:pPr>
              <w:pStyle w:val="Bodytext0"/>
              <w:shd w:val="clear" w:color="auto" w:fill="auto"/>
              <w:spacing w:line="230" w:lineRule="exact"/>
            </w:pPr>
            <w:r>
              <w:rPr>
                <w:rStyle w:val="Bodytext1"/>
              </w:rPr>
              <w:t>Управление Государственной жилищной инспекции Свердловской области</w:t>
            </w:r>
          </w:p>
        </w:tc>
      </w:tr>
      <w:tr w:rsidR="005F60B1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0B1" w:rsidRDefault="005F60B1">
            <w:pPr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Документ лицензии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Копия лицензии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Не заполнено</w:t>
            </w:r>
          </w:p>
        </w:tc>
      </w:tr>
    </w:tbl>
    <w:p w:rsidR="005F60B1" w:rsidRDefault="00BD7902">
      <w:pPr>
        <w:pStyle w:val="Bodytext0"/>
        <w:shd w:val="clear" w:color="auto" w:fill="auto"/>
        <w:spacing w:line="235" w:lineRule="exact"/>
      </w:pPr>
      <w:r>
        <w:t xml:space="preserve">Форма 1.2. Сведения об основных показателях финансово-хозяйственной деятельности управляющей </w:t>
      </w:r>
      <w:r>
        <w:t>организации, товарищества, кооператива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06"/>
        <w:gridCol w:w="2899"/>
        <w:gridCol w:w="979"/>
        <w:gridCol w:w="2904"/>
        <w:gridCol w:w="3523"/>
      </w:tblGrid>
      <w:tr w:rsidR="005F60B1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Единица</w:t>
            </w:r>
          </w:p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Значение показателя</w:t>
            </w:r>
          </w:p>
        </w:tc>
      </w:tr>
      <w:tr w:rsidR="005F60B1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20.05.2015 в 12:15</w:t>
            </w:r>
          </w:p>
        </w:tc>
      </w:tr>
      <w:tr w:rsidR="005F60B1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 xml:space="preserve">Дата начала отчетного </w:t>
            </w:r>
            <w:r>
              <w:rPr>
                <w:rStyle w:val="Bodytext1"/>
              </w:rPr>
              <w:t>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Дата начала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01.01.2015</w:t>
            </w:r>
          </w:p>
        </w:tc>
      </w:tr>
      <w:tr w:rsidR="005F60B1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Дата конца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Дата конца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31.12.2015</w:t>
            </w:r>
          </w:p>
        </w:tc>
      </w:tr>
      <w:tr w:rsidR="005F60B1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Сведения об основных показателях финансово-хозяйственной деятельности</w:t>
            </w:r>
          </w:p>
        </w:tc>
      </w:tr>
      <w:tr w:rsidR="005F60B1">
        <w:tblPrEx>
          <w:tblCellMar>
            <w:top w:w="0" w:type="dxa"/>
            <w:bottom w:w="0" w:type="dxa"/>
          </w:tblCellMar>
        </w:tblPrEx>
        <w:trPr>
          <w:trHeight w:val="168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>Годовая бухгалтерская отчетность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0B1" w:rsidRDefault="005F60B1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>Годовая бухгалтерская</w:t>
            </w:r>
            <w:r>
              <w:rPr>
                <w:rStyle w:val="Bodytext1"/>
              </w:rPr>
              <w:t xml:space="preserve"> отчетность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60B1" w:rsidRDefault="00BD7902">
            <w:pPr>
              <w:pStyle w:val="Bodytext0"/>
              <w:shd w:val="clear" w:color="auto" w:fill="auto"/>
              <w:spacing w:line="230" w:lineRule="exact"/>
            </w:pPr>
            <w:r>
              <w:rPr>
                <w:rStyle w:val="Bodytext1"/>
              </w:rPr>
              <w:t>Бухгалтерская отчетность Баланс 2013г.РБР</w:t>
            </w:r>
          </w:p>
          <w:p w:rsidR="005F60B1" w:rsidRDefault="00BD7902">
            <w:pPr>
              <w:pStyle w:val="Bodytext0"/>
              <w:shd w:val="clear" w:color="auto" w:fill="auto"/>
              <w:spacing w:line="230" w:lineRule="exact"/>
            </w:pPr>
            <w:r>
              <w:rPr>
                <w:rStyle w:val="Bodytext1"/>
              </w:rPr>
              <w:t>Декларация по УСНо 2013.РБР Бухгалтерская отчетность Баланс 2014 г..рйТ</w:t>
            </w:r>
          </w:p>
          <w:p w:rsidR="005F60B1" w:rsidRDefault="00BD7902">
            <w:pPr>
              <w:pStyle w:val="Bodytext0"/>
              <w:shd w:val="clear" w:color="auto" w:fill="auto"/>
              <w:spacing w:line="230" w:lineRule="exact"/>
            </w:pPr>
            <w:r>
              <w:rPr>
                <w:rStyle w:val="Bodytext1"/>
              </w:rPr>
              <w:t>Налоговая декларация по УСНо 2014 г..рйГ</w:t>
            </w:r>
          </w:p>
        </w:tc>
      </w:tr>
      <w:tr w:rsidR="005F60B1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0B1" w:rsidRDefault="00BD7902">
            <w:pPr>
              <w:pStyle w:val="Bodytext0"/>
              <w:shd w:val="clear" w:color="auto" w:fill="auto"/>
              <w:spacing w:line="230" w:lineRule="exact"/>
            </w:pPr>
            <w:r>
              <w:rPr>
                <w:rStyle w:val="Bodytext1"/>
              </w:rPr>
              <w:t>Сведения о доходах, полученных за оказание услуг по управлению</w:t>
            </w:r>
          </w:p>
          <w:p w:rsidR="005F60B1" w:rsidRDefault="00BD7902">
            <w:pPr>
              <w:pStyle w:val="Bodytext0"/>
              <w:shd w:val="clear" w:color="auto" w:fill="auto"/>
              <w:spacing w:line="230" w:lineRule="exact"/>
            </w:pPr>
            <w:r>
              <w:rPr>
                <w:rStyle w:val="Bodytext1"/>
              </w:rPr>
              <w:t xml:space="preserve">многоквартирными </w:t>
            </w:r>
            <w:r>
              <w:rPr>
                <w:rStyle w:val="Bodytext1"/>
              </w:rPr>
              <w:t>домами (по данным раздельного учета доходов и расходов)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0B1" w:rsidRDefault="00BD7902">
            <w:pPr>
              <w:pStyle w:val="Bodytext0"/>
              <w:shd w:val="clear" w:color="auto" w:fill="auto"/>
              <w:spacing w:line="230" w:lineRule="exact"/>
            </w:pPr>
            <w:r>
              <w:rPr>
                <w:rStyle w:val="Bodytext1"/>
              </w:rPr>
              <w:t>Сведения о доходах, полученных за оказание услуг по управлению</w:t>
            </w:r>
          </w:p>
          <w:p w:rsidR="005F60B1" w:rsidRDefault="00BD7902">
            <w:pPr>
              <w:pStyle w:val="Bodytext0"/>
              <w:shd w:val="clear" w:color="auto" w:fill="auto"/>
              <w:spacing w:line="230" w:lineRule="exact"/>
            </w:pPr>
            <w:r>
              <w:rPr>
                <w:rStyle w:val="Bodytext1"/>
              </w:rPr>
              <w:t>многоквартирными домами (по данным раздельного учета доходов и расходов)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17275000.00</w:t>
            </w:r>
          </w:p>
        </w:tc>
      </w:tr>
      <w:tr w:rsidR="005F60B1">
        <w:tblPrEx>
          <w:tblCellMar>
            <w:top w:w="0" w:type="dxa"/>
            <w:bottom w:w="0" w:type="dxa"/>
          </w:tblCellMar>
        </w:tblPrEx>
        <w:trPr>
          <w:trHeight w:val="168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0B1" w:rsidRDefault="00BD7902">
            <w:pPr>
              <w:pStyle w:val="Bodytext0"/>
              <w:shd w:val="clear" w:color="auto" w:fill="auto"/>
              <w:spacing w:line="230" w:lineRule="exact"/>
            </w:pPr>
            <w:r>
              <w:rPr>
                <w:rStyle w:val="Bodytext1"/>
              </w:rPr>
              <w:t xml:space="preserve">Сведения о расходах, понесенных в связи с </w:t>
            </w:r>
            <w:r>
              <w:rPr>
                <w:rStyle w:val="Bodytext1"/>
              </w:rPr>
              <w:t>оказанием услуг по управлению</w:t>
            </w:r>
          </w:p>
          <w:p w:rsidR="005F60B1" w:rsidRDefault="00BD7902">
            <w:pPr>
              <w:pStyle w:val="Bodytext0"/>
              <w:shd w:val="clear" w:color="auto" w:fill="auto"/>
              <w:spacing w:line="230" w:lineRule="exact"/>
            </w:pPr>
            <w:r>
              <w:rPr>
                <w:rStyle w:val="Bodytext1"/>
              </w:rPr>
              <w:t>многоквартирными домами (по данным раздельного учета доходов и расходов)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0B1" w:rsidRDefault="00BD7902">
            <w:pPr>
              <w:pStyle w:val="Bodytext0"/>
              <w:shd w:val="clear" w:color="auto" w:fill="auto"/>
              <w:spacing w:line="230" w:lineRule="exact"/>
            </w:pPr>
            <w:r>
              <w:rPr>
                <w:rStyle w:val="Bodytext1"/>
              </w:rPr>
              <w:t>Сведения о расходах, понесенных в связи с оказанием услуг по управлению</w:t>
            </w:r>
          </w:p>
          <w:p w:rsidR="005F60B1" w:rsidRDefault="00BD7902">
            <w:pPr>
              <w:pStyle w:val="Bodytext0"/>
              <w:shd w:val="clear" w:color="auto" w:fill="auto"/>
              <w:spacing w:line="230" w:lineRule="exact"/>
            </w:pPr>
            <w:r>
              <w:rPr>
                <w:rStyle w:val="Bodytext1"/>
              </w:rPr>
              <w:t>многоквартирными домами (по данным раздельного учета доходов и расходов)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12359000.00</w:t>
            </w:r>
          </w:p>
        </w:tc>
      </w:tr>
      <w:tr w:rsidR="005F60B1">
        <w:tblPrEx>
          <w:tblCellMar>
            <w:top w:w="0" w:type="dxa"/>
            <w:bottom w:w="0" w:type="dxa"/>
          </w:tblCellMar>
        </w:tblPrEx>
        <w:trPr>
          <w:trHeight w:val="190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>Общая задолженность управляющей организации (индивидуального предпринимателя) перед ресурсоснабжающими организациями за коммунальные ресурсы,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 xml:space="preserve">Общая задолженность управляющей организации (индивидуального предпринимателя) </w:t>
            </w:r>
            <w:r>
              <w:rPr>
                <w:rStyle w:val="Bodytext1"/>
              </w:rPr>
              <w:t>перед ресурсоснабжающими организациями за коммунальные ресурсы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2544000.00</w:t>
            </w:r>
          </w:p>
        </w:tc>
      </w:tr>
      <w:tr w:rsidR="005F60B1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0B1" w:rsidRDefault="00BD7902">
            <w:pPr>
              <w:pStyle w:val="Bodytext0"/>
              <w:shd w:val="clear" w:color="auto" w:fill="auto"/>
              <w:spacing w:line="235" w:lineRule="exact"/>
            </w:pPr>
            <w:r>
              <w:rPr>
                <w:rStyle w:val="Bodytext1"/>
              </w:rPr>
              <w:t>- тепловая энергия,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ру</w:t>
            </w:r>
            <w:r>
              <w:rPr>
                <w:rStyle w:val="Bodytext1"/>
                <w:vertAlign w:val="superscript"/>
              </w:rPr>
              <w:t>б</w:t>
            </w:r>
            <w:r>
              <w:rPr>
                <w:rStyle w:val="Bodytext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>Общая задолженность по тепловой энергии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Не заполнено</w:t>
            </w:r>
          </w:p>
        </w:tc>
      </w:tr>
      <w:tr w:rsidR="005F60B1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60B1" w:rsidRDefault="00BD7902">
            <w:pPr>
              <w:pStyle w:val="Bodytext0"/>
              <w:shd w:val="clear" w:color="auto" w:fill="auto"/>
              <w:spacing w:line="230" w:lineRule="exact"/>
            </w:pPr>
            <w:r>
              <w:rPr>
                <w:rStyle w:val="Bodytext1"/>
              </w:rPr>
              <w:t>- тепловая энергия для нужд отопления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 xml:space="preserve">Общая задолженность по тепловой энергии </w:t>
            </w:r>
            <w:r>
              <w:rPr>
                <w:rStyle w:val="Bodytext1"/>
              </w:rPr>
              <w:t>для нужд отопления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2336000.00</w:t>
            </w:r>
          </w:p>
        </w:tc>
      </w:tr>
      <w:tr w:rsidR="005F60B1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60B1" w:rsidRDefault="00BD7902">
            <w:pPr>
              <w:pStyle w:val="Bodytext0"/>
              <w:shd w:val="clear" w:color="auto" w:fill="auto"/>
              <w:spacing w:line="230" w:lineRule="exact"/>
            </w:pPr>
            <w:r>
              <w:rPr>
                <w:rStyle w:val="Bodytext1"/>
              </w:rPr>
              <w:t>- тепловая энергия для нужд горячего водоснабжения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>Общая задолженность по тепловой энергии для нужд горячего водоснабжения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Не заполнено</w:t>
            </w:r>
          </w:p>
        </w:tc>
      </w:tr>
      <w:tr w:rsidR="005F60B1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- горячая вода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ру</w:t>
            </w:r>
            <w:r>
              <w:rPr>
                <w:rStyle w:val="Bodytext1"/>
                <w:vertAlign w:val="superscript"/>
              </w:rPr>
              <w:t>б</w:t>
            </w:r>
            <w:r>
              <w:rPr>
                <w:rStyle w:val="Bodytext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>Общая задолженность по горячей воде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0.00</w:t>
            </w:r>
          </w:p>
        </w:tc>
      </w:tr>
      <w:tr w:rsidR="005F60B1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 xml:space="preserve">- </w:t>
            </w:r>
            <w:r>
              <w:rPr>
                <w:rStyle w:val="Bodytext1"/>
              </w:rPr>
              <w:t>холодная вода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ру</w:t>
            </w:r>
            <w:r>
              <w:rPr>
                <w:rStyle w:val="Bodytext1"/>
                <w:vertAlign w:val="superscript"/>
              </w:rPr>
              <w:t>б</w:t>
            </w:r>
            <w:r>
              <w:rPr>
                <w:rStyle w:val="Bodytext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F60B1" w:rsidRDefault="00BD7902">
            <w:pPr>
              <w:pStyle w:val="Bodytext0"/>
              <w:shd w:val="clear" w:color="auto" w:fill="auto"/>
              <w:spacing w:line="230" w:lineRule="exact"/>
            </w:pPr>
            <w:r>
              <w:rPr>
                <w:rStyle w:val="Bodytext1"/>
              </w:rPr>
              <w:t>Общая задолженность по холодной воде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111000.00</w:t>
            </w:r>
          </w:p>
        </w:tc>
      </w:tr>
      <w:tr w:rsidR="005F60B1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- водоотведение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ру</w:t>
            </w:r>
            <w:r>
              <w:rPr>
                <w:rStyle w:val="Bodytext1"/>
                <w:vertAlign w:val="superscript"/>
              </w:rPr>
              <w:t>б</w:t>
            </w:r>
            <w:r>
              <w:rPr>
                <w:rStyle w:val="Bodytext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0B1" w:rsidRDefault="00BD7902">
            <w:pPr>
              <w:pStyle w:val="Bodytext0"/>
              <w:shd w:val="clear" w:color="auto" w:fill="auto"/>
              <w:spacing w:line="230" w:lineRule="exact"/>
            </w:pPr>
            <w:r>
              <w:rPr>
                <w:rStyle w:val="Bodytext1"/>
              </w:rPr>
              <w:t>Общая задолженность по водоотведению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97000.00</w:t>
            </w:r>
          </w:p>
        </w:tc>
      </w:tr>
      <w:tr w:rsidR="005F60B1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- поставка газа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ру</w:t>
            </w:r>
            <w:r>
              <w:rPr>
                <w:rStyle w:val="Bodytext1"/>
                <w:vertAlign w:val="superscript"/>
              </w:rPr>
              <w:t>б</w:t>
            </w:r>
            <w:r>
              <w:rPr>
                <w:rStyle w:val="Bodytext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0B1" w:rsidRDefault="00BD7902">
            <w:pPr>
              <w:pStyle w:val="Bodytext0"/>
              <w:shd w:val="clear" w:color="auto" w:fill="auto"/>
              <w:spacing w:line="230" w:lineRule="exact"/>
            </w:pPr>
            <w:r>
              <w:rPr>
                <w:rStyle w:val="Bodytext1"/>
              </w:rPr>
              <w:t>Общая задолженность по поставке газа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0.00</w:t>
            </w:r>
          </w:p>
        </w:tc>
      </w:tr>
      <w:tr w:rsidR="005F60B1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lastRenderedPageBreak/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- электрическая энергия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ру</w:t>
            </w:r>
            <w:r>
              <w:rPr>
                <w:rStyle w:val="Bodytext1"/>
                <w:vertAlign w:val="superscript"/>
              </w:rPr>
              <w:t>б</w:t>
            </w:r>
            <w:r>
              <w:rPr>
                <w:rStyle w:val="Bodytext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 xml:space="preserve">Общая </w:t>
            </w:r>
            <w:r>
              <w:rPr>
                <w:rStyle w:val="Bodytext1"/>
              </w:rPr>
              <w:t>задолженность по электрической энергии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0.00</w:t>
            </w:r>
          </w:p>
        </w:tc>
      </w:tr>
      <w:tr w:rsidR="005F60B1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- прочие ресурсы (услуги)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ру</w:t>
            </w:r>
            <w:r>
              <w:rPr>
                <w:rStyle w:val="Bodytext1"/>
                <w:vertAlign w:val="superscript"/>
              </w:rPr>
              <w:t>б</w:t>
            </w:r>
            <w:r>
              <w:rPr>
                <w:rStyle w:val="Bodytext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0B1" w:rsidRDefault="00BD7902">
            <w:pPr>
              <w:pStyle w:val="Bodytext0"/>
              <w:shd w:val="clear" w:color="auto" w:fill="auto"/>
              <w:spacing w:line="230" w:lineRule="exact"/>
            </w:pPr>
            <w:r>
              <w:rPr>
                <w:rStyle w:val="Bodytext1"/>
              </w:rPr>
              <w:t>Общая задолженность по прочим ресурсам (услугам)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Не заполнено</w:t>
            </w:r>
          </w:p>
        </w:tc>
      </w:tr>
      <w:tr w:rsidR="005F60B1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>Смета доходов и расходов товарищества или кооператива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>Смета доходов и расходов товарищества или кооператива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Не заполнено</w:t>
            </w:r>
          </w:p>
        </w:tc>
      </w:tr>
      <w:tr w:rsidR="005F60B1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F60B1" w:rsidRDefault="00BD7902">
            <w:pPr>
              <w:pStyle w:val="Bodytext0"/>
              <w:shd w:val="clear" w:color="auto" w:fill="auto"/>
              <w:spacing w:line="230" w:lineRule="exact"/>
            </w:pPr>
            <w:r>
              <w:rPr>
                <w:rStyle w:val="Bodytext1"/>
              </w:rPr>
              <w:t>Отчет о выполнении сметы доходов и расходов товарищества или кооператива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F60B1" w:rsidRDefault="00BD7902">
            <w:pPr>
              <w:pStyle w:val="Bodytext0"/>
              <w:shd w:val="clear" w:color="auto" w:fill="auto"/>
              <w:spacing w:line="230" w:lineRule="exact"/>
            </w:pPr>
            <w:r>
              <w:rPr>
                <w:rStyle w:val="Bodytext1"/>
              </w:rPr>
              <w:t>Отчет о выполнении сметы доходов и расходов товарищества или кооператива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Не заполнено</w:t>
            </w:r>
          </w:p>
        </w:tc>
      </w:tr>
    </w:tbl>
    <w:p w:rsidR="005F60B1" w:rsidRDefault="00BD7902">
      <w:pPr>
        <w:pStyle w:val="Bodytext0"/>
        <w:shd w:val="clear" w:color="auto" w:fill="auto"/>
        <w:spacing w:line="230" w:lineRule="exact"/>
      </w:pPr>
      <w:r>
        <w:t xml:space="preserve">Форма 1.3. Информация о привлечении управляющей организации, товарищества, </w:t>
      </w:r>
      <w:r>
        <w:t>кооператива к административной ответственности за нарушения в сфере управления многоквартирными домами (заполняется по каждому факту привлечения)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06"/>
        <w:gridCol w:w="2899"/>
        <w:gridCol w:w="979"/>
        <w:gridCol w:w="2904"/>
        <w:gridCol w:w="3523"/>
      </w:tblGrid>
      <w:tr w:rsidR="005F60B1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Единица</w:t>
            </w:r>
          </w:p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Значение показателя</w:t>
            </w:r>
          </w:p>
        </w:tc>
      </w:tr>
      <w:tr w:rsidR="005F60B1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1.</w:t>
            </w: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 xml:space="preserve">Дата </w:t>
            </w:r>
            <w:r>
              <w:rPr>
                <w:rStyle w:val="Bodytext1"/>
              </w:rPr>
              <w:t>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27.03.2016 в 18:12</w:t>
            </w:r>
          </w:p>
        </w:tc>
      </w:tr>
      <w:tr w:rsidR="005F60B1">
        <w:tblPrEx>
          <w:tblCellMar>
            <w:top w:w="0" w:type="dxa"/>
            <w:bottom w:w="0" w:type="dxa"/>
          </w:tblCellMar>
        </w:tblPrEx>
        <w:trPr>
          <w:trHeight w:val="979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0B1" w:rsidRDefault="00BD7902">
            <w:pPr>
              <w:pStyle w:val="Bodytext0"/>
              <w:shd w:val="clear" w:color="auto" w:fill="auto"/>
              <w:spacing w:line="230" w:lineRule="exact"/>
            </w:pPr>
            <w:r>
              <w:rPr>
                <w:rStyle w:val="Bodytext1"/>
              </w:rPr>
              <w:t>Нарушение Дата привлечения к административной ответственности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0B1" w:rsidRDefault="005F60B1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230" w:lineRule="exact"/>
            </w:pPr>
            <w:r>
              <w:rPr>
                <w:rStyle w:val="Bodytext1"/>
              </w:rPr>
              <w:t>Дата привлечения к</w:t>
            </w:r>
          </w:p>
          <w:p w:rsidR="005F60B1" w:rsidRDefault="00BD7902">
            <w:pPr>
              <w:pStyle w:val="Bodytext0"/>
              <w:shd w:val="clear" w:color="auto" w:fill="auto"/>
              <w:spacing w:line="230" w:lineRule="exact"/>
            </w:pPr>
            <w:r>
              <w:rPr>
                <w:rStyle w:val="Bodytext1"/>
              </w:rPr>
              <w:t>административной</w:t>
            </w:r>
          </w:p>
          <w:p w:rsidR="005F60B1" w:rsidRDefault="00BD7902">
            <w:pPr>
              <w:pStyle w:val="Bodytext0"/>
              <w:shd w:val="clear" w:color="auto" w:fill="auto"/>
              <w:spacing w:line="230" w:lineRule="exact"/>
            </w:pPr>
            <w:r>
              <w:rPr>
                <w:rStyle w:val="Bodytext1"/>
              </w:rPr>
              <w:t>ответственности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04.08.2015</w:t>
            </w:r>
          </w:p>
        </w:tc>
      </w:tr>
      <w:tr w:rsidR="005F60B1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F60B1" w:rsidRDefault="005F60B1">
            <w:pPr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0B1" w:rsidRDefault="00BD7902">
            <w:pPr>
              <w:pStyle w:val="Bodytext0"/>
              <w:shd w:val="clear" w:color="auto" w:fill="auto"/>
              <w:spacing w:line="230" w:lineRule="exact"/>
            </w:pPr>
            <w:r>
              <w:rPr>
                <w:rStyle w:val="Bodytext1"/>
              </w:rPr>
              <w:t>Лицо, привлеченное к</w:t>
            </w:r>
          </w:p>
          <w:p w:rsidR="005F60B1" w:rsidRDefault="00BD7902">
            <w:pPr>
              <w:pStyle w:val="Bodytext0"/>
              <w:shd w:val="clear" w:color="auto" w:fill="auto"/>
              <w:spacing w:line="230" w:lineRule="exact"/>
            </w:pPr>
            <w:r>
              <w:rPr>
                <w:rStyle w:val="Bodytext1"/>
              </w:rPr>
              <w:t>административной</w:t>
            </w:r>
          </w:p>
          <w:p w:rsidR="005F60B1" w:rsidRDefault="00BD7902">
            <w:pPr>
              <w:pStyle w:val="Bodytext0"/>
              <w:shd w:val="clear" w:color="auto" w:fill="auto"/>
              <w:spacing w:line="230" w:lineRule="exact"/>
            </w:pPr>
            <w:r>
              <w:rPr>
                <w:rStyle w:val="Bodytext1"/>
              </w:rPr>
              <w:t>ответственности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0B1" w:rsidRDefault="00BD7902">
            <w:pPr>
              <w:pStyle w:val="Bodytext0"/>
              <w:shd w:val="clear" w:color="auto" w:fill="auto"/>
              <w:spacing w:line="230" w:lineRule="exact"/>
            </w:pPr>
            <w:r>
              <w:rPr>
                <w:rStyle w:val="Bodytext1"/>
              </w:rPr>
              <w:t xml:space="preserve">Тип лица, </w:t>
            </w:r>
            <w:r>
              <w:rPr>
                <w:rStyle w:val="Bodytext1"/>
              </w:rPr>
              <w:t>привлеченного к</w:t>
            </w:r>
          </w:p>
          <w:p w:rsidR="005F60B1" w:rsidRDefault="00BD7902">
            <w:pPr>
              <w:pStyle w:val="Bodytext0"/>
              <w:shd w:val="clear" w:color="auto" w:fill="auto"/>
              <w:spacing w:line="230" w:lineRule="exact"/>
            </w:pPr>
            <w:r>
              <w:rPr>
                <w:rStyle w:val="Bodytext1"/>
              </w:rPr>
              <w:t>административной</w:t>
            </w:r>
          </w:p>
          <w:p w:rsidR="005F60B1" w:rsidRDefault="00BD7902">
            <w:pPr>
              <w:pStyle w:val="Bodytext0"/>
              <w:shd w:val="clear" w:color="auto" w:fill="auto"/>
              <w:spacing w:line="230" w:lineRule="exact"/>
            </w:pPr>
            <w:r>
              <w:rPr>
                <w:rStyle w:val="Bodytext1"/>
              </w:rPr>
              <w:t>ответственности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Должностное лицо</w:t>
            </w:r>
          </w:p>
        </w:tc>
      </w:tr>
      <w:tr w:rsidR="005F60B1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F60B1" w:rsidRDefault="005F60B1">
            <w:pPr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F60B1" w:rsidRDefault="005F60B1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F60B1" w:rsidRDefault="005F60B1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Ф.И.О. должностного лица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Жиделев Е.В.</w:t>
            </w:r>
          </w:p>
        </w:tc>
      </w:tr>
      <w:tr w:rsidR="005F60B1">
        <w:tblPrEx>
          <w:tblCellMar>
            <w:top w:w="0" w:type="dxa"/>
            <w:bottom w:w="0" w:type="dxa"/>
          </w:tblCellMar>
        </w:tblPrEx>
        <w:trPr>
          <w:trHeight w:val="984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F60B1" w:rsidRDefault="005F60B1">
            <w:pPr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F60B1" w:rsidRDefault="005F60B1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F60B1" w:rsidRDefault="005F60B1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>Должность лица, привлеченного к административной ответственности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Директор</w:t>
            </w:r>
          </w:p>
        </w:tc>
      </w:tr>
      <w:tr w:rsidR="005F60B1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F60B1" w:rsidRDefault="005F60B1">
            <w:pPr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0B1" w:rsidRDefault="00BD7902">
            <w:pPr>
              <w:pStyle w:val="Bodytext0"/>
              <w:shd w:val="clear" w:color="auto" w:fill="auto"/>
              <w:spacing w:line="230" w:lineRule="exact"/>
            </w:pPr>
            <w:r>
              <w:rPr>
                <w:rStyle w:val="Bodytext1"/>
              </w:rPr>
              <w:t>Предмет административного нарушения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0B1" w:rsidRDefault="00BD7902">
            <w:pPr>
              <w:pStyle w:val="Bodytext0"/>
              <w:shd w:val="clear" w:color="auto" w:fill="auto"/>
              <w:spacing w:line="230" w:lineRule="exact"/>
            </w:pPr>
            <w:r>
              <w:rPr>
                <w:rStyle w:val="Bodytext1"/>
              </w:rPr>
              <w:t xml:space="preserve">Предмет административного </w:t>
            </w:r>
            <w:r>
              <w:rPr>
                <w:rStyle w:val="Bodytext1"/>
              </w:rPr>
              <w:t>нарушения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статья 6.3 КоАП РФ</w:t>
            </w:r>
          </w:p>
        </w:tc>
      </w:tr>
      <w:tr w:rsidR="005F60B1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F60B1" w:rsidRDefault="005F60B1">
            <w:pPr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235" w:lineRule="exact"/>
            </w:pPr>
            <w:r>
              <w:rPr>
                <w:rStyle w:val="Bodytext1"/>
              </w:rPr>
              <w:t>Наименование контрольного органа или судебного органа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0B1" w:rsidRDefault="005F60B1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235" w:lineRule="exact"/>
            </w:pPr>
            <w:r>
              <w:rPr>
                <w:rStyle w:val="Bodytext1"/>
              </w:rPr>
              <w:t>Наименование контрольного органа или судебного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 xml:space="preserve">Федеральная служба по надзору в сфере защиты прав потребителей и человека по Свердловской области Территориальный </w:t>
            </w:r>
            <w:r>
              <w:rPr>
                <w:rStyle w:val="Bodytext1"/>
              </w:rPr>
              <w:t>отдел в городе Качканар,городе Кушва, городе Красноуральск, городе Нижняя Тура</w:t>
            </w:r>
          </w:p>
        </w:tc>
      </w:tr>
      <w:tr w:rsidR="005F60B1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F60B1" w:rsidRDefault="005F60B1">
            <w:pPr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0B1" w:rsidRDefault="00BD7902">
            <w:pPr>
              <w:pStyle w:val="Bodytext0"/>
              <w:shd w:val="clear" w:color="auto" w:fill="auto"/>
              <w:spacing w:line="230" w:lineRule="exact"/>
            </w:pPr>
            <w:r>
              <w:rPr>
                <w:rStyle w:val="Bodytext1"/>
              </w:rPr>
              <w:t>Количество выявленных нарушений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0B1" w:rsidRDefault="00BD7902">
            <w:pPr>
              <w:pStyle w:val="Bodytext0"/>
              <w:shd w:val="clear" w:color="auto" w:fill="auto"/>
              <w:spacing w:line="230" w:lineRule="exact"/>
            </w:pPr>
            <w:r>
              <w:rPr>
                <w:rStyle w:val="Bodytext1"/>
              </w:rPr>
              <w:t>Количество выявленных нарушений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1</w:t>
            </w:r>
          </w:p>
        </w:tc>
      </w:tr>
      <w:tr w:rsidR="005F60B1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F60B1" w:rsidRDefault="005F60B1">
            <w:pPr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Размер штрафа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ру</w:t>
            </w:r>
            <w:r>
              <w:rPr>
                <w:rStyle w:val="Bodytext1"/>
                <w:vertAlign w:val="superscript"/>
              </w:rPr>
              <w:t>б</w:t>
            </w:r>
            <w:r>
              <w:rPr>
                <w:rStyle w:val="Bodytext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Размер штрафа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1000.00</w:t>
            </w:r>
          </w:p>
        </w:tc>
      </w:tr>
      <w:tr w:rsidR="005F60B1">
        <w:tblPrEx>
          <w:tblCellMar>
            <w:top w:w="0" w:type="dxa"/>
            <w:bottom w:w="0" w:type="dxa"/>
          </w:tblCellMar>
        </w:tblPrEx>
        <w:trPr>
          <w:trHeight w:val="979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F60B1" w:rsidRDefault="005F60B1">
            <w:pPr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60B1" w:rsidRDefault="00BD7902">
            <w:pPr>
              <w:pStyle w:val="Bodytext0"/>
              <w:shd w:val="clear" w:color="auto" w:fill="auto"/>
              <w:spacing w:line="230" w:lineRule="exact"/>
            </w:pPr>
            <w:r>
              <w:rPr>
                <w:rStyle w:val="Bodytext1"/>
              </w:rPr>
              <w:t>Документ о применении мер</w:t>
            </w:r>
          </w:p>
          <w:p w:rsidR="005F60B1" w:rsidRDefault="00BD7902">
            <w:pPr>
              <w:pStyle w:val="Bodytext0"/>
              <w:shd w:val="clear" w:color="auto" w:fill="auto"/>
              <w:spacing w:line="230" w:lineRule="exact"/>
            </w:pPr>
            <w:r>
              <w:rPr>
                <w:rStyle w:val="Bodytext1"/>
              </w:rPr>
              <w:t>административного</w:t>
            </w:r>
          </w:p>
          <w:p w:rsidR="005F60B1" w:rsidRDefault="00BD7902">
            <w:pPr>
              <w:pStyle w:val="Bodytext0"/>
              <w:shd w:val="clear" w:color="auto" w:fill="auto"/>
              <w:spacing w:line="230" w:lineRule="exact"/>
            </w:pPr>
            <w:r>
              <w:rPr>
                <w:rStyle w:val="Bodytext1"/>
              </w:rPr>
              <w:t>воздействия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0B1" w:rsidRDefault="005F60B1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0B1" w:rsidRDefault="00BD7902">
            <w:pPr>
              <w:pStyle w:val="Bodytext0"/>
              <w:shd w:val="clear" w:color="auto" w:fill="auto"/>
              <w:spacing w:line="230" w:lineRule="exact"/>
            </w:pPr>
            <w:r>
              <w:rPr>
                <w:rStyle w:val="Bodytext1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>Постановление о назначении административного наказания</w:t>
            </w:r>
          </w:p>
        </w:tc>
      </w:tr>
      <w:tr w:rsidR="005F60B1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F60B1" w:rsidRDefault="005F60B1">
            <w:pPr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F60B1" w:rsidRDefault="005F60B1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F60B1" w:rsidRDefault="005F60B1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0B1" w:rsidRDefault="00BD7902">
            <w:pPr>
              <w:pStyle w:val="Bodytext0"/>
              <w:shd w:val="clear" w:color="auto" w:fill="auto"/>
              <w:spacing w:line="230" w:lineRule="exact"/>
            </w:pPr>
            <w:r>
              <w:rPr>
                <w:rStyle w:val="Bodytext1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04.08.2015</w:t>
            </w:r>
          </w:p>
        </w:tc>
      </w:tr>
      <w:tr w:rsidR="005F60B1">
        <w:tblPrEx>
          <w:tblCellMar>
            <w:top w:w="0" w:type="dxa"/>
            <w:bottom w:w="0" w:type="dxa"/>
          </w:tblCellMar>
        </w:tblPrEx>
        <w:trPr>
          <w:trHeight w:val="979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F60B1" w:rsidRDefault="005F60B1">
            <w:pPr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F60B1" w:rsidRDefault="005F60B1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F60B1" w:rsidRDefault="005F60B1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>Номер документа о применении мер административного</w:t>
            </w:r>
            <w:r>
              <w:rPr>
                <w:rStyle w:val="Bodytext1"/>
              </w:rPr>
              <w:t xml:space="preserve"> воздействия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367</w:t>
            </w:r>
          </w:p>
        </w:tc>
      </w:tr>
      <w:tr w:rsidR="005F60B1">
        <w:tblPrEx>
          <w:tblCellMar>
            <w:top w:w="0" w:type="dxa"/>
            <w:bottom w:w="0" w:type="dxa"/>
          </w:tblCellMar>
        </w:tblPrEx>
        <w:trPr>
          <w:trHeight w:val="782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F60B1" w:rsidRDefault="005F60B1">
            <w:pPr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0B1" w:rsidRDefault="005F60B1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0B1" w:rsidRDefault="005F60B1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F60B1" w:rsidRDefault="00BD7902">
            <w:pPr>
              <w:pStyle w:val="Bodytext0"/>
              <w:shd w:val="clear" w:color="auto" w:fill="auto"/>
              <w:spacing w:line="230" w:lineRule="exact"/>
            </w:pPr>
            <w:r>
              <w:rPr>
                <w:rStyle w:val="Bodytext1"/>
              </w:rPr>
              <w:t>Документ о применении мер</w:t>
            </w:r>
          </w:p>
          <w:p w:rsidR="005F60B1" w:rsidRDefault="00BD7902">
            <w:pPr>
              <w:pStyle w:val="Bodytext0"/>
              <w:shd w:val="clear" w:color="auto" w:fill="auto"/>
              <w:spacing w:line="230" w:lineRule="exact"/>
            </w:pPr>
            <w:r>
              <w:rPr>
                <w:rStyle w:val="Bodytext1"/>
              </w:rPr>
              <w:t>административного</w:t>
            </w:r>
          </w:p>
          <w:p w:rsidR="005F60B1" w:rsidRDefault="00BD7902">
            <w:pPr>
              <w:pStyle w:val="Bodytext0"/>
              <w:shd w:val="clear" w:color="auto" w:fill="auto"/>
              <w:spacing w:line="230" w:lineRule="exact"/>
            </w:pPr>
            <w:r>
              <w:rPr>
                <w:rStyle w:val="Bodytext1"/>
              </w:rPr>
              <w:t>воздействия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235" w:lineRule="exact"/>
            </w:pPr>
            <w:r>
              <w:rPr>
                <w:rStyle w:val="Bodytext1"/>
              </w:rPr>
              <w:t>Пост.ФС № 367 от 04.08.2015г. о назн. адм. наказания.рШ"</w:t>
            </w:r>
          </w:p>
        </w:tc>
      </w:tr>
      <w:tr w:rsidR="005F60B1">
        <w:tblPrEx>
          <w:tblCellMar>
            <w:top w:w="0" w:type="dxa"/>
            <w:bottom w:w="0" w:type="dxa"/>
          </w:tblCellMar>
        </w:tblPrEx>
        <w:trPr>
          <w:trHeight w:val="1229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F60B1" w:rsidRDefault="005F60B1">
            <w:pPr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0B1" w:rsidRDefault="00BD7902">
            <w:pPr>
              <w:pStyle w:val="Bodytext0"/>
              <w:shd w:val="clear" w:color="auto" w:fill="auto"/>
              <w:spacing w:line="230" w:lineRule="exact"/>
            </w:pPr>
            <w:r>
              <w:rPr>
                <w:rStyle w:val="Bodytext1"/>
              </w:rP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0B1" w:rsidRDefault="005F60B1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0B1" w:rsidRDefault="00BD7902">
            <w:pPr>
              <w:pStyle w:val="Bodytext0"/>
              <w:shd w:val="clear" w:color="auto" w:fill="auto"/>
              <w:spacing w:line="230" w:lineRule="exact"/>
            </w:pPr>
            <w:r>
              <w:rPr>
                <w:rStyle w:val="Bodytext1"/>
              </w:rPr>
              <w:t xml:space="preserve">Мероприятия, </w:t>
            </w:r>
            <w:r>
              <w:rPr>
                <w:rStyle w:val="Bodytext1"/>
              </w:rPr>
              <w:t>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0B1" w:rsidRDefault="00BD7902">
            <w:pPr>
              <w:pStyle w:val="Bodytext0"/>
              <w:shd w:val="clear" w:color="auto" w:fill="auto"/>
              <w:spacing w:line="230" w:lineRule="exact"/>
            </w:pPr>
            <w:r>
              <w:rPr>
                <w:rStyle w:val="Bodytext1"/>
              </w:rPr>
              <w:t>Приняты меры по своевременному информированию населения при возникновении чрезвычайных ситуаций. Штраф уплачен.</w:t>
            </w:r>
          </w:p>
        </w:tc>
      </w:tr>
      <w:tr w:rsidR="005F60B1">
        <w:tblPrEx>
          <w:tblCellMar>
            <w:top w:w="0" w:type="dxa"/>
            <w:bottom w:w="0" w:type="dxa"/>
          </w:tblCellMar>
        </w:tblPrEx>
        <w:trPr>
          <w:trHeight w:val="979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 xml:space="preserve">Нарушение Дата привлечения к административной </w:t>
            </w:r>
            <w:r>
              <w:rPr>
                <w:rStyle w:val="Bodytext1"/>
              </w:rPr>
              <w:t>ответственности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0B1" w:rsidRDefault="005F60B1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>Дата привлечения к</w:t>
            </w:r>
          </w:p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>административной</w:t>
            </w:r>
          </w:p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>ответственности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04.03.2016</w:t>
            </w:r>
          </w:p>
        </w:tc>
      </w:tr>
      <w:tr w:rsidR="005F60B1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60B1" w:rsidRDefault="005F60B1"/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230" w:lineRule="exact"/>
            </w:pPr>
            <w:r>
              <w:rPr>
                <w:rStyle w:val="Bodytext1"/>
              </w:rPr>
              <w:t>Лицо, привлеченное к</w:t>
            </w:r>
          </w:p>
          <w:p w:rsidR="005F60B1" w:rsidRDefault="00BD7902">
            <w:pPr>
              <w:pStyle w:val="Bodytext0"/>
              <w:shd w:val="clear" w:color="auto" w:fill="auto"/>
              <w:spacing w:line="230" w:lineRule="exact"/>
            </w:pPr>
            <w:r>
              <w:rPr>
                <w:rStyle w:val="Bodytext1"/>
              </w:rPr>
              <w:t>административной</w:t>
            </w:r>
          </w:p>
          <w:p w:rsidR="005F60B1" w:rsidRDefault="00BD7902">
            <w:pPr>
              <w:pStyle w:val="Bodytext0"/>
              <w:shd w:val="clear" w:color="auto" w:fill="auto"/>
              <w:spacing w:line="230" w:lineRule="exact"/>
            </w:pPr>
            <w:r>
              <w:rPr>
                <w:rStyle w:val="Bodytext1"/>
              </w:rPr>
              <w:t>ответственности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0B1" w:rsidRDefault="005F60B1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0B1" w:rsidRDefault="00BD7902">
            <w:pPr>
              <w:pStyle w:val="Bodytext0"/>
              <w:shd w:val="clear" w:color="auto" w:fill="auto"/>
              <w:spacing w:line="230" w:lineRule="exact"/>
            </w:pPr>
            <w:r>
              <w:rPr>
                <w:rStyle w:val="Bodytext1"/>
              </w:rPr>
              <w:t>Тип лица, привлеченного к</w:t>
            </w:r>
          </w:p>
          <w:p w:rsidR="005F60B1" w:rsidRDefault="00BD7902">
            <w:pPr>
              <w:pStyle w:val="Bodytext0"/>
              <w:shd w:val="clear" w:color="auto" w:fill="auto"/>
              <w:spacing w:line="230" w:lineRule="exact"/>
            </w:pPr>
            <w:r>
              <w:rPr>
                <w:rStyle w:val="Bodytext1"/>
              </w:rPr>
              <w:t>административной</w:t>
            </w:r>
          </w:p>
          <w:p w:rsidR="005F60B1" w:rsidRDefault="00BD7902">
            <w:pPr>
              <w:pStyle w:val="Bodytext0"/>
              <w:shd w:val="clear" w:color="auto" w:fill="auto"/>
              <w:spacing w:line="230" w:lineRule="exact"/>
            </w:pPr>
            <w:r>
              <w:rPr>
                <w:rStyle w:val="Bodytext1"/>
              </w:rPr>
              <w:t>ответственности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Юридическое лицо</w:t>
            </w:r>
          </w:p>
        </w:tc>
      </w:tr>
      <w:tr w:rsidR="005F60B1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60B1" w:rsidRDefault="005F60B1"/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60B1" w:rsidRDefault="005F60B1"/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60B1" w:rsidRDefault="005F60B1"/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Ф.И.О. должностного лица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-</w:t>
            </w:r>
          </w:p>
        </w:tc>
      </w:tr>
      <w:tr w:rsidR="005F60B1">
        <w:tblPrEx>
          <w:tblCellMar>
            <w:top w:w="0" w:type="dxa"/>
            <w:bottom w:w="0" w:type="dxa"/>
          </w:tblCellMar>
        </w:tblPrEx>
        <w:trPr>
          <w:trHeight w:val="979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60B1" w:rsidRDefault="005F60B1"/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60B1" w:rsidRDefault="005F60B1"/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60B1" w:rsidRDefault="005F60B1"/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>Должность лица, привлеченного к административной ответственности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B1" w:rsidRDefault="005F60B1">
            <w:pPr>
              <w:rPr>
                <w:sz w:val="10"/>
                <w:szCs w:val="10"/>
              </w:rPr>
            </w:pPr>
          </w:p>
        </w:tc>
      </w:tr>
      <w:tr w:rsidR="005F60B1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60B1" w:rsidRDefault="005F60B1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0B1" w:rsidRDefault="00BD7902">
            <w:pPr>
              <w:pStyle w:val="Bodytext0"/>
              <w:shd w:val="clear" w:color="auto" w:fill="auto"/>
              <w:spacing w:line="230" w:lineRule="exact"/>
            </w:pPr>
            <w:r>
              <w:rPr>
                <w:rStyle w:val="Bodytext1"/>
              </w:rPr>
              <w:t>Предмет административного нарушения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0B1" w:rsidRDefault="00BD7902">
            <w:pPr>
              <w:pStyle w:val="Bodytext0"/>
              <w:shd w:val="clear" w:color="auto" w:fill="auto"/>
              <w:spacing w:line="230" w:lineRule="exact"/>
            </w:pPr>
            <w:r>
              <w:rPr>
                <w:rStyle w:val="Bodytext1"/>
              </w:rPr>
              <w:t>Предмет административного нарушения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статья 6.3 КоАП РФ</w:t>
            </w:r>
          </w:p>
        </w:tc>
      </w:tr>
      <w:tr w:rsidR="005F60B1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60B1" w:rsidRDefault="005F60B1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235" w:lineRule="exact"/>
            </w:pPr>
            <w:r>
              <w:rPr>
                <w:rStyle w:val="Bodytext1"/>
              </w:rPr>
              <w:t>Наименование контрольного органа или судебного органа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0B1" w:rsidRDefault="005F60B1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235" w:lineRule="exact"/>
            </w:pPr>
            <w:r>
              <w:rPr>
                <w:rStyle w:val="Bodytext1"/>
              </w:rPr>
              <w:t xml:space="preserve">Наименование контрольного органа или </w:t>
            </w:r>
            <w:r>
              <w:rPr>
                <w:rStyle w:val="Bodytext1"/>
              </w:rPr>
              <w:t>судебного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>УФС по надзору в сфере по защите прав потребителей и человека по Свердловской области Территориальный отдел в городе Качканар, городе Кушва, городе Красноуральск, городе Нижняя Тура</w:t>
            </w:r>
          </w:p>
        </w:tc>
      </w:tr>
      <w:tr w:rsidR="005F60B1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60B1" w:rsidRDefault="005F60B1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0B1" w:rsidRDefault="00BD7902">
            <w:pPr>
              <w:pStyle w:val="Bodytext0"/>
              <w:shd w:val="clear" w:color="auto" w:fill="auto"/>
              <w:spacing w:line="230" w:lineRule="exact"/>
            </w:pPr>
            <w:r>
              <w:rPr>
                <w:rStyle w:val="Bodytext1"/>
              </w:rPr>
              <w:t>Количество выявленных нарушений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0B1" w:rsidRDefault="00BD7902">
            <w:pPr>
              <w:pStyle w:val="Bodytext0"/>
              <w:shd w:val="clear" w:color="auto" w:fill="auto"/>
              <w:spacing w:line="230" w:lineRule="exact"/>
            </w:pPr>
            <w:r>
              <w:rPr>
                <w:rStyle w:val="Bodytext1"/>
              </w:rPr>
              <w:t xml:space="preserve">Количество </w:t>
            </w:r>
            <w:r>
              <w:rPr>
                <w:rStyle w:val="Bodytext1"/>
              </w:rPr>
              <w:t>выявленных нарушений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1</w:t>
            </w:r>
          </w:p>
        </w:tc>
      </w:tr>
      <w:tr w:rsidR="005F60B1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60B1" w:rsidRDefault="005F60B1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Размер штрафа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ру</w:t>
            </w:r>
            <w:r>
              <w:rPr>
                <w:rStyle w:val="Bodytext1"/>
                <w:vertAlign w:val="superscript"/>
              </w:rPr>
              <w:t>б</w:t>
            </w:r>
            <w:r>
              <w:rPr>
                <w:rStyle w:val="Bodytext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Размер штрафа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10000.00</w:t>
            </w:r>
          </w:p>
        </w:tc>
      </w:tr>
      <w:tr w:rsidR="005F60B1">
        <w:tblPrEx>
          <w:tblCellMar>
            <w:top w:w="0" w:type="dxa"/>
            <w:bottom w:w="0" w:type="dxa"/>
          </w:tblCellMar>
        </w:tblPrEx>
        <w:trPr>
          <w:trHeight w:val="984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60B1" w:rsidRDefault="005F60B1"/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>Документ о применении мер</w:t>
            </w:r>
          </w:p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>административного</w:t>
            </w:r>
          </w:p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>воздействия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0B1" w:rsidRDefault="005F60B1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>Постановление о назначении административного наказания</w:t>
            </w:r>
          </w:p>
        </w:tc>
      </w:tr>
      <w:tr w:rsidR="005F60B1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60B1" w:rsidRDefault="005F60B1"/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60B1" w:rsidRDefault="005F60B1"/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60B1" w:rsidRDefault="005F60B1"/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0B1" w:rsidRDefault="00BD7902">
            <w:pPr>
              <w:pStyle w:val="Bodytext0"/>
              <w:shd w:val="clear" w:color="auto" w:fill="auto"/>
              <w:spacing w:line="230" w:lineRule="exact"/>
            </w:pPr>
            <w:r>
              <w:rPr>
                <w:rStyle w:val="Bodytext1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04.08.2015</w:t>
            </w:r>
          </w:p>
        </w:tc>
      </w:tr>
      <w:tr w:rsidR="005F60B1">
        <w:tblPrEx>
          <w:tblCellMar>
            <w:top w:w="0" w:type="dxa"/>
            <w:bottom w:w="0" w:type="dxa"/>
          </w:tblCellMar>
        </w:tblPrEx>
        <w:trPr>
          <w:trHeight w:val="979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60B1" w:rsidRDefault="005F60B1"/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60B1" w:rsidRDefault="005F60B1"/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60B1" w:rsidRDefault="005F60B1"/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368</w:t>
            </w:r>
          </w:p>
        </w:tc>
      </w:tr>
      <w:tr w:rsidR="005F60B1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60B1" w:rsidRDefault="005F60B1"/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60B1" w:rsidRDefault="005F60B1"/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F60B1" w:rsidRDefault="005F60B1"/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0B1" w:rsidRDefault="00BD7902">
            <w:pPr>
              <w:pStyle w:val="Bodytext0"/>
              <w:shd w:val="clear" w:color="auto" w:fill="auto"/>
              <w:spacing w:line="230" w:lineRule="exact"/>
            </w:pPr>
            <w:r>
              <w:rPr>
                <w:rStyle w:val="Bodytext1"/>
              </w:rPr>
              <w:t>Документ о применении мер</w:t>
            </w:r>
          </w:p>
          <w:p w:rsidR="005F60B1" w:rsidRDefault="00BD7902">
            <w:pPr>
              <w:pStyle w:val="Bodytext0"/>
              <w:shd w:val="clear" w:color="auto" w:fill="auto"/>
              <w:spacing w:line="230" w:lineRule="exact"/>
            </w:pPr>
            <w:r>
              <w:rPr>
                <w:rStyle w:val="Bodytext1"/>
              </w:rPr>
              <w:t>административного</w:t>
            </w:r>
          </w:p>
          <w:p w:rsidR="005F60B1" w:rsidRDefault="00BD7902">
            <w:pPr>
              <w:pStyle w:val="Bodytext0"/>
              <w:shd w:val="clear" w:color="auto" w:fill="auto"/>
              <w:spacing w:line="230" w:lineRule="exact"/>
            </w:pPr>
            <w:r>
              <w:rPr>
                <w:rStyle w:val="Bodytext1"/>
              </w:rPr>
              <w:t>воздействия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235" w:lineRule="exact"/>
            </w:pPr>
            <w:r>
              <w:rPr>
                <w:rStyle w:val="Bodytext1"/>
              </w:rPr>
              <w:t xml:space="preserve">Пост.ФС № 368 от 04.08.2015г. о назн. адм. </w:t>
            </w:r>
            <w:r>
              <w:rPr>
                <w:rStyle w:val="Bodytext1"/>
              </w:rPr>
              <w:t>наказания.рШ"</w:t>
            </w:r>
          </w:p>
        </w:tc>
      </w:tr>
      <w:tr w:rsidR="005F60B1">
        <w:tblPrEx>
          <w:tblCellMar>
            <w:top w:w="0" w:type="dxa"/>
            <w:bottom w:w="0" w:type="dxa"/>
          </w:tblCellMar>
        </w:tblPrEx>
        <w:trPr>
          <w:trHeight w:val="1229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0B1" w:rsidRDefault="005F60B1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0B1" w:rsidRDefault="005F60B1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235" w:lineRule="exact"/>
            </w:pPr>
            <w:r>
              <w:rPr>
                <w:rStyle w:val="Bodytext1"/>
              </w:rPr>
              <w:t>Приняты меры по устранению нед</w:t>
            </w:r>
            <w:r>
              <w:rPr>
                <w:rStyle w:val="Bodytext1"/>
              </w:rPr>
              <w:t>остатков в работе, Штраф уплачен.</w:t>
            </w:r>
          </w:p>
        </w:tc>
      </w:tr>
    </w:tbl>
    <w:p w:rsidR="005F60B1" w:rsidRDefault="00BD7902">
      <w:pPr>
        <w:pStyle w:val="Bodytext0"/>
        <w:shd w:val="clear" w:color="auto" w:fill="auto"/>
        <w:spacing w:line="230" w:lineRule="exact"/>
      </w:pPr>
      <w:r>
        <w:t>Форма 1.4. Перечень многоквартирных домов, управление которыми осуществляют управляющая организация, товарищество, кооператив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06"/>
        <w:gridCol w:w="6701"/>
        <w:gridCol w:w="2002"/>
        <w:gridCol w:w="1603"/>
      </w:tblGrid>
      <w:tr w:rsidR="005F60B1">
        <w:tblPrEx>
          <w:tblCellMar>
            <w:top w:w="0" w:type="dxa"/>
            <w:bottom w:w="0" w:type="dxa"/>
          </w:tblCellMar>
        </w:tblPrEx>
        <w:trPr>
          <w:trHeight w:val="145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N пп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>Адрес многоквартирного дома (Субъект Российской Федерации, Муниципальный район, Населенный</w:t>
            </w:r>
            <w:r>
              <w:rPr>
                <w:rStyle w:val="Bodytext1"/>
              </w:rPr>
              <w:t xml:space="preserve"> пункт (наименование города, поселка городского типа, населенного пункта регионального, окружного или районного подчинения), Населенный пункт (городского подчинения), Дополнительная территория, Улица, Номер дома, Корпус, Строение, Литера)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Основание</w:t>
            </w:r>
          </w:p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управле</w:t>
            </w:r>
            <w:r>
              <w:rPr>
                <w:rStyle w:val="Bodytext1"/>
              </w:rPr>
              <w:t>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>Дата начала управления</w:t>
            </w:r>
          </w:p>
        </w:tc>
      </w:tr>
      <w:tr w:rsidR="005F60B1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1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Свердловская область - Верхняя Тура</w:t>
            </w:r>
          </w:p>
        </w:tc>
      </w:tr>
      <w:tr w:rsidR="005F60B1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1.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обл. Свердловская, г. Верхняя Тура, ул. Лермонтова, д. 16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>протокол общего</w:t>
            </w:r>
          </w:p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>собрания</w:t>
            </w:r>
          </w:p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>собственников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01.12.2012</w:t>
            </w:r>
          </w:p>
        </w:tc>
      </w:tr>
      <w:tr w:rsidR="005F60B1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2.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обл. Свердловская, г. Верхняя Тура, ул. Лермонтова, д. 18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>протокол общего</w:t>
            </w:r>
          </w:p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>собрания</w:t>
            </w:r>
          </w:p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>собственников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01.12.2012</w:t>
            </w:r>
          </w:p>
        </w:tc>
      </w:tr>
      <w:tr w:rsidR="005F60B1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lastRenderedPageBreak/>
              <w:t>3.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обл. Свердловская, г. Верхняя Тура, ул. Лермонтова, д. 14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>протокол общего</w:t>
            </w:r>
          </w:p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>собрания</w:t>
            </w:r>
          </w:p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>собственников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01.12.2012</w:t>
            </w:r>
          </w:p>
        </w:tc>
      </w:tr>
      <w:tr w:rsidR="005F60B1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4.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обл. Свердловская, г. Верхняя Тура, ул. Машиностроителей, д. 23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>протокол общего</w:t>
            </w:r>
          </w:p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>собрания</w:t>
            </w:r>
          </w:p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>собственников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01.12.2012</w:t>
            </w:r>
          </w:p>
        </w:tc>
      </w:tr>
      <w:tr w:rsidR="005F60B1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5.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обл. Свердловская, г. Верхняя Тура, ул. 8 Марта, д. 12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>протокол общего</w:t>
            </w:r>
          </w:p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>собрания</w:t>
            </w:r>
          </w:p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>собственников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01.12.2012</w:t>
            </w:r>
          </w:p>
        </w:tc>
      </w:tr>
      <w:tr w:rsidR="005F60B1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6.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обл. Свердловская, г. Верхняя Тура, ул. Гробова, д. 2, к. В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>протокол общего</w:t>
            </w:r>
          </w:p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>собрания</w:t>
            </w:r>
          </w:p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>собственников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01.12.2012</w:t>
            </w:r>
          </w:p>
        </w:tc>
      </w:tr>
      <w:tr w:rsidR="005F60B1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7.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обл. Свердловская,</w:t>
            </w:r>
            <w:r>
              <w:rPr>
                <w:rStyle w:val="Bodytext1"/>
              </w:rPr>
              <w:t xml:space="preserve"> г. Верхняя Тура, ул. Машиностроителей, д. 7, к. 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>протокол общего</w:t>
            </w:r>
          </w:p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>собрания</w:t>
            </w:r>
          </w:p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>собственников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01.12.2012</w:t>
            </w:r>
          </w:p>
        </w:tc>
      </w:tr>
      <w:tr w:rsidR="005F60B1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8.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обл. Свердловская, г. Верхняя Тура, ул. Машиностроителей, д. 9, к. 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>протокол общего</w:t>
            </w:r>
          </w:p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>собрания</w:t>
            </w:r>
          </w:p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>собственников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01.12.2012</w:t>
            </w:r>
          </w:p>
        </w:tc>
      </w:tr>
      <w:tr w:rsidR="005F60B1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9.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 xml:space="preserve">обл. Свердловская, г. </w:t>
            </w:r>
            <w:r>
              <w:rPr>
                <w:rStyle w:val="Bodytext1"/>
              </w:rPr>
              <w:t>Верхняя Тура, ул. Машиностроителей, д. 21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>протокол общего</w:t>
            </w:r>
          </w:p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>собрания</w:t>
            </w:r>
          </w:p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>собственников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01.12.2012</w:t>
            </w:r>
          </w:p>
        </w:tc>
      </w:tr>
      <w:tr w:rsidR="005F60B1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10.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обл. Свердловская, г. Верхняя Тура, ул. Мира, д. 1, к. 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>протокол общего</w:t>
            </w:r>
          </w:p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>собрания</w:t>
            </w:r>
          </w:p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>собственников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01.12.2012</w:t>
            </w:r>
          </w:p>
        </w:tc>
      </w:tr>
      <w:tr w:rsidR="005F60B1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11.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 xml:space="preserve">обл. Свердловская, г. Верхняя Тура, ул. 8 </w:t>
            </w:r>
            <w:r>
              <w:rPr>
                <w:rStyle w:val="Bodytext1"/>
              </w:rPr>
              <w:t>Марта, д. 9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>протокол общего</w:t>
            </w:r>
          </w:p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>собрания</w:t>
            </w:r>
          </w:p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>собственников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01.02.2013</w:t>
            </w:r>
          </w:p>
        </w:tc>
      </w:tr>
      <w:tr w:rsidR="005F60B1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12.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обл. Свердловская, г. Верхняя Тура, ул. 8 Марта, д. 11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>протокол общего</w:t>
            </w:r>
          </w:p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>собрания</w:t>
            </w:r>
          </w:p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>собственников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01.02.2013</w:t>
            </w:r>
          </w:p>
        </w:tc>
      </w:tr>
      <w:tr w:rsidR="005F60B1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13.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обл. Свердловская, г. Верхняя Тура, ул. 8 Марта, д. 13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>протокол общего</w:t>
            </w:r>
          </w:p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>собрания</w:t>
            </w:r>
          </w:p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>собственников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01.02.2013</w:t>
            </w:r>
          </w:p>
        </w:tc>
      </w:tr>
      <w:tr w:rsidR="005F60B1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14.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обл. Свердловская, г. Верхняя Тура, ул. Бажова, д. 22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>протокол общего</w:t>
            </w:r>
          </w:p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>собрания</w:t>
            </w:r>
          </w:p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>собственников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01.03.2013</w:t>
            </w:r>
          </w:p>
        </w:tc>
      </w:tr>
      <w:tr w:rsidR="005F60B1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15.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обл. Свердловская, г. Верхняя Тура, ул. Бажова, д. 24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>протокол общего</w:t>
            </w:r>
          </w:p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>собрания</w:t>
            </w:r>
          </w:p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>собственников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01.03.2013</w:t>
            </w:r>
          </w:p>
        </w:tc>
      </w:tr>
      <w:tr w:rsidR="005F60B1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16.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 xml:space="preserve">обл. </w:t>
            </w:r>
            <w:r>
              <w:rPr>
                <w:rStyle w:val="Bodytext1"/>
              </w:rPr>
              <w:t>Свердловская, г. Верхняя Тура, ул. Бажова, д. 26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>протокол общего</w:t>
            </w:r>
          </w:p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>собрания</w:t>
            </w:r>
          </w:p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>собственников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01.03.2013</w:t>
            </w:r>
          </w:p>
        </w:tc>
      </w:tr>
      <w:tr w:rsidR="005F60B1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17.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обл. Свердловская, г. Верхняя Тура, ул. Бажова, д. 28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>протокол общего</w:t>
            </w:r>
          </w:p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>собрания</w:t>
            </w:r>
          </w:p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>собственников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01.03.2013</w:t>
            </w:r>
          </w:p>
        </w:tc>
      </w:tr>
      <w:tr w:rsidR="005F60B1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18.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 xml:space="preserve">обл. Свердловская, г. Верхняя Тура, ул. </w:t>
            </w:r>
            <w:r>
              <w:rPr>
                <w:rStyle w:val="Bodytext1"/>
              </w:rPr>
              <w:t>Володарского, д. 66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>протокол общего</w:t>
            </w:r>
          </w:p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>собрания</w:t>
            </w:r>
          </w:p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>собственников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01.02.2013</w:t>
            </w:r>
          </w:p>
        </w:tc>
      </w:tr>
      <w:tr w:rsidR="005F60B1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19.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обл. Свердловская, г. Верхняя Тура, ул. Гробова, д. 18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>протокол общего</w:t>
            </w:r>
          </w:p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>собрания</w:t>
            </w:r>
          </w:p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>собственников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01.02.2013</w:t>
            </w:r>
          </w:p>
        </w:tc>
      </w:tr>
      <w:tr w:rsidR="005F60B1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20.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обл. Свердловская, г. Верхняя Тура, ул. Гробова, д. 20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 xml:space="preserve">протокол общего </w:t>
            </w:r>
            <w:r>
              <w:rPr>
                <w:rStyle w:val="Bodytext1"/>
              </w:rPr>
              <w:t>собрания</w:t>
            </w:r>
          </w:p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>собственников МКД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01.02.2013</w:t>
            </w:r>
          </w:p>
        </w:tc>
      </w:tr>
      <w:tr w:rsidR="005F60B1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21.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обл. Свердловская, г. Верхняя Тура, ул. Гробова, д. 22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>протокол общего</w:t>
            </w:r>
          </w:p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>собрания</w:t>
            </w:r>
          </w:p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>собственников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01.02.2013</w:t>
            </w:r>
          </w:p>
        </w:tc>
      </w:tr>
      <w:tr w:rsidR="005F60B1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lastRenderedPageBreak/>
              <w:t>22.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обл. Свердловская, г. Верхняя Тура, ул. Гробова, д. 24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>протокол общего</w:t>
            </w:r>
          </w:p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>собрания</w:t>
            </w:r>
          </w:p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>собственников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01.02.2013</w:t>
            </w:r>
          </w:p>
        </w:tc>
      </w:tr>
      <w:tr w:rsidR="005F60B1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23.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обл. Свердловская, г. Верхняя Тура, ул. Гробова, д. 25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>протокол общего</w:t>
            </w:r>
          </w:p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>собрания</w:t>
            </w:r>
          </w:p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>собственников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01.02.2013</w:t>
            </w:r>
          </w:p>
        </w:tc>
      </w:tr>
      <w:tr w:rsidR="005F60B1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24.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обл. Свердловская, г. Верхняя Тура, ул. Гробова, д. 26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>протокол общего</w:t>
            </w:r>
          </w:p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>собрания</w:t>
            </w:r>
          </w:p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>собственников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01.02.2013</w:t>
            </w:r>
          </w:p>
        </w:tc>
      </w:tr>
      <w:tr w:rsidR="005F60B1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25.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 xml:space="preserve">обл. Свердловская, </w:t>
            </w:r>
            <w:r>
              <w:rPr>
                <w:rStyle w:val="Bodytext1"/>
              </w:rPr>
              <w:t>г. Верхняя Тура, ул. Гробова, д. 26, к. 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>протокол общего</w:t>
            </w:r>
          </w:p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>собрания</w:t>
            </w:r>
          </w:p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>собственников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01.02.2013</w:t>
            </w:r>
          </w:p>
        </w:tc>
      </w:tr>
      <w:tr w:rsidR="005F60B1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26.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обл. Свердловская, г. Верхняя Тура, ул. Гробова, д. 27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>протокол общего</w:t>
            </w:r>
          </w:p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>собрания</w:t>
            </w:r>
          </w:p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>собственников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01.02.2013</w:t>
            </w:r>
          </w:p>
        </w:tc>
      </w:tr>
      <w:tr w:rsidR="005F60B1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27.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 xml:space="preserve">обл. Свердловская, г. Верхняя Тура, ул. Карла </w:t>
            </w:r>
            <w:r>
              <w:rPr>
                <w:rStyle w:val="Bodytext1"/>
              </w:rPr>
              <w:t>Либкнехта, д. 173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>протокол общего</w:t>
            </w:r>
          </w:p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>собрания</w:t>
            </w:r>
          </w:p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>собственников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01.02.2013</w:t>
            </w:r>
          </w:p>
        </w:tc>
      </w:tr>
      <w:tr w:rsidR="005F60B1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28.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обл. Свердловская, г. Верхняя Тура, ул. Машиностроителей, д. 19, к. Б.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>протокол общего</w:t>
            </w:r>
          </w:p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>собрания</w:t>
            </w:r>
          </w:p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>собственников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01.03.2013</w:t>
            </w:r>
          </w:p>
        </w:tc>
      </w:tr>
      <w:tr w:rsidR="005F60B1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29.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обл. Свердловская, г. Верхняя Тура, ул. Строителей, д. 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>протокол общего</w:t>
            </w:r>
          </w:p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>собрания</w:t>
            </w:r>
          </w:p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>собственников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01.03.2013</w:t>
            </w:r>
          </w:p>
        </w:tc>
      </w:tr>
      <w:tr w:rsidR="005F60B1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30.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обл. Свердловская, г. Верхняя Тура, ул. Строителей, д. 11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>протокол общего</w:t>
            </w:r>
          </w:p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>собрания</w:t>
            </w:r>
          </w:p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>собственников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01.03.2013</w:t>
            </w:r>
          </w:p>
        </w:tc>
      </w:tr>
      <w:tr w:rsidR="005F60B1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31.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обл. Свердловская, г. Верхняя Тура, ул. Строителей, д. 12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>протокол общего</w:t>
            </w:r>
          </w:p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>собрания</w:t>
            </w:r>
          </w:p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>собственников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01.03.2013</w:t>
            </w:r>
          </w:p>
        </w:tc>
      </w:tr>
      <w:tr w:rsidR="005F60B1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32.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обл. Свердловская, г. Верхняя Тура, ул. Строителей, д. 7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>протокол общего</w:t>
            </w:r>
          </w:p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>собрания</w:t>
            </w:r>
          </w:p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>собственников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01.03.2013</w:t>
            </w:r>
          </w:p>
        </w:tc>
      </w:tr>
      <w:tr w:rsidR="005F60B1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33.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обл. Свердловская, г. Верхняя Тура, ул. Володарского, д. 3, к. 1,2,3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>протокол общего</w:t>
            </w:r>
          </w:p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>собрания</w:t>
            </w:r>
          </w:p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>собственников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01.12.2012</w:t>
            </w:r>
          </w:p>
        </w:tc>
      </w:tr>
      <w:tr w:rsidR="005F60B1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34.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обл. Свердловская, г. Верхняя Тура, ул. Гробова, д. 2, к. Б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>протокол общего</w:t>
            </w:r>
          </w:p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>собрания</w:t>
            </w:r>
          </w:p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>собственников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01.12.2012</w:t>
            </w:r>
          </w:p>
        </w:tc>
      </w:tr>
      <w:tr w:rsidR="005F60B1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35.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обл. Свердловская, г. Верхняя Тура, ул. Грушина, д. 98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>протокол общего</w:t>
            </w:r>
          </w:p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>собрания</w:t>
            </w:r>
          </w:p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>собственников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01.12.2012</w:t>
            </w:r>
          </w:p>
        </w:tc>
      </w:tr>
      <w:tr w:rsidR="005F60B1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36.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 xml:space="preserve">обл. </w:t>
            </w:r>
            <w:r>
              <w:rPr>
                <w:rStyle w:val="Bodytext1"/>
              </w:rPr>
              <w:t>Свердловская, г. Верхняя Тура, ул. Машиностроителей, д. 11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>протокол общего</w:t>
            </w:r>
          </w:p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>собрания</w:t>
            </w:r>
          </w:p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>собственников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01.04.2013</w:t>
            </w:r>
          </w:p>
        </w:tc>
      </w:tr>
      <w:tr w:rsidR="005F60B1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37.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обл. Свердловская, г. Верхняя Тура, ул. Машиностроителей, д. 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>протокол общего</w:t>
            </w:r>
          </w:p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>собрания</w:t>
            </w:r>
          </w:p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>собственников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01.04.2013</w:t>
            </w:r>
          </w:p>
        </w:tc>
      </w:tr>
      <w:tr w:rsidR="005F60B1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38.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 xml:space="preserve">обл. Свердловская, г. </w:t>
            </w:r>
            <w:r>
              <w:rPr>
                <w:rStyle w:val="Bodytext1"/>
              </w:rPr>
              <w:t>Верхняя Тура, ул. Машиностроителей, д. 9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>протокол общего</w:t>
            </w:r>
          </w:p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>собрания</w:t>
            </w:r>
          </w:p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>собственников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01.12.2012</w:t>
            </w:r>
          </w:p>
        </w:tc>
      </w:tr>
      <w:tr w:rsidR="005F60B1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39.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обл. Свердловская, г. Верхняя Тура, ул. Машиностроителей, д. 7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>протокол общего</w:t>
            </w:r>
          </w:p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>собрания</w:t>
            </w:r>
          </w:p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>собственников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01.04.2013</w:t>
            </w:r>
          </w:p>
        </w:tc>
      </w:tr>
      <w:tr w:rsidR="005F60B1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40.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 xml:space="preserve">обл. Свердловская, г. Верхняя Тура, ул. </w:t>
            </w:r>
            <w:r>
              <w:rPr>
                <w:rStyle w:val="Bodytext1"/>
              </w:rPr>
              <w:t>Машиностроителей, д. 8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>протокол общего</w:t>
            </w:r>
          </w:p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>собрания</w:t>
            </w:r>
          </w:p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>собственников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01.06.2013</w:t>
            </w:r>
          </w:p>
        </w:tc>
      </w:tr>
      <w:tr w:rsidR="005F60B1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lastRenderedPageBreak/>
              <w:t>41.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обл. Свердловская, г. Верхняя Тура, ул. Машиностроителей, д. 19, к. 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>протокол общего</w:t>
            </w:r>
          </w:p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>собрания</w:t>
            </w:r>
          </w:p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>собственников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01.06.2013</w:t>
            </w:r>
          </w:p>
        </w:tc>
      </w:tr>
      <w:tr w:rsidR="005F60B1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42.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 xml:space="preserve">обл. Свердловская, г. Верхняя Тура, ул. </w:t>
            </w:r>
            <w:r>
              <w:rPr>
                <w:rStyle w:val="Bodytext1"/>
              </w:rPr>
              <w:t>Машиностроителей, д. 1, стр. 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>протокол общего</w:t>
            </w:r>
          </w:p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>собрания</w:t>
            </w:r>
          </w:p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>собственников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01.06.2013</w:t>
            </w:r>
          </w:p>
        </w:tc>
      </w:tr>
      <w:tr w:rsidR="005F60B1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43.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обл. Свердловская, г. Верхняя Тура, ул. Гробова, д. 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>протокол общего</w:t>
            </w:r>
          </w:p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>собрания</w:t>
            </w:r>
          </w:p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>собственников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01.06.2013</w:t>
            </w:r>
          </w:p>
        </w:tc>
      </w:tr>
      <w:tr w:rsidR="005F60B1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44.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обл. Свердловская, г. Верхняя Тура, ул. Гробова, д. 23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>протокол общего</w:t>
            </w:r>
          </w:p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>собрания</w:t>
            </w:r>
          </w:p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>собственников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01.06.2013</w:t>
            </w:r>
          </w:p>
        </w:tc>
      </w:tr>
      <w:tr w:rsidR="005F60B1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45.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обл. Свердловская, г. Верхняя Тура, ул. Гробова, д. 2, к. 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>протокол общего</w:t>
            </w:r>
          </w:p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>собрания</w:t>
            </w:r>
          </w:p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>собственников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01.04.2013</w:t>
            </w:r>
          </w:p>
        </w:tc>
      </w:tr>
      <w:tr w:rsidR="005F60B1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46.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обл. Свердловская, г. Верхняя Тура, ул. Гробова, д. 29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>Протокол общего</w:t>
            </w:r>
          </w:p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>собрания</w:t>
            </w:r>
          </w:p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>собственников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01.05.2013</w:t>
            </w:r>
          </w:p>
        </w:tc>
      </w:tr>
      <w:tr w:rsidR="005F60B1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47.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обл. Свердловская, г. Верхняя Тура, ул. Иканина, д. 79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>протокол общего</w:t>
            </w:r>
          </w:p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>собрания</w:t>
            </w:r>
          </w:p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>собственников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01.06.2013</w:t>
            </w:r>
          </w:p>
        </w:tc>
      </w:tr>
      <w:tr w:rsidR="005F60B1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48.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обл. Свердловская, г. Верхняя Тура, ул. Иканина, д. 88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>протокол общего</w:t>
            </w:r>
          </w:p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>собрания</w:t>
            </w:r>
          </w:p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>собственников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01.05.2013</w:t>
            </w:r>
          </w:p>
        </w:tc>
      </w:tr>
      <w:tr w:rsidR="005F60B1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49.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 xml:space="preserve">обл. </w:t>
            </w:r>
            <w:r>
              <w:rPr>
                <w:rStyle w:val="Bodytext1"/>
              </w:rPr>
              <w:t>Свердловская, г. Верхняя Тура, ул. Карла Либкнехта, д. 172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>протокол общего</w:t>
            </w:r>
          </w:p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>собрания</w:t>
            </w:r>
          </w:p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>собственников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01.04.2013</w:t>
            </w:r>
          </w:p>
        </w:tc>
      </w:tr>
      <w:tr w:rsidR="005F60B1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50.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обл. Свердловская, г. Верхняя Тура, ул. Карла Либкнехта, д. 176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>протокол общего</w:t>
            </w:r>
          </w:p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>собрания</w:t>
            </w:r>
          </w:p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>собственников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01.06.2013</w:t>
            </w:r>
          </w:p>
        </w:tc>
      </w:tr>
      <w:tr w:rsidR="005F60B1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51.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 xml:space="preserve">обл. Свердловская, г. </w:t>
            </w:r>
            <w:r>
              <w:rPr>
                <w:rStyle w:val="Bodytext1"/>
              </w:rPr>
              <w:t>Верхняя Тура, ул. 8 Марта, д. 7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>протокол общего</w:t>
            </w:r>
          </w:p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>собрания</w:t>
            </w:r>
          </w:p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>собственников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01.04.2013</w:t>
            </w:r>
          </w:p>
        </w:tc>
      </w:tr>
      <w:tr w:rsidR="005F60B1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52.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обл. Свердловская, г. Верхняя Тура, ул. 8 Марта, д. 7, к. 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>протокол общего</w:t>
            </w:r>
          </w:p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>собрания</w:t>
            </w:r>
          </w:p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>собственников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01.04.2013</w:t>
            </w:r>
          </w:p>
        </w:tc>
      </w:tr>
      <w:tr w:rsidR="005F60B1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53.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 xml:space="preserve">обл. Свердловская, г. Верхняя Тура, ул. 8 Марта, д. </w:t>
            </w:r>
            <w:r>
              <w:rPr>
                <w:rStyle w:val="Bodytext1"/>
              </w:rPr>
              <w:t>15, к. 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>протокол общего</w:t>
            </w:r>
          </w:p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>собрания</w:t>
            </w:r>
          </w:p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>собственников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01.04.2013</w:t>
            </w:r>
          </w:p>
        </w:tc>
      </w:tr>
      <w:tr w:rsidR="005F60B1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54.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обл. Свердловская, г. Верхняя Тура, ул. Володарского, д. 29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>протокол общего</w:t>
            </w:r>
          </w:p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>собрания</w:t>
            </w:r>
          </w:p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>собственников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01.04.2013</w:t>
            </w:r>
          </w:p>
        </w:tc>
      </w:tr>
      <w:tr w:rsidR="005F60B1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55.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обл. Свердловская, г. Верхняя Тура, ул. Володарского, д. 68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>протокол общего</w:t>
            </w:r>
          </w:p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>собрания</w:t>
            </w:r>
          </w:p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>собственников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01.04.2013</w:t>
            </w:r>
          </w:p>
        </w:tc>
      </w:tr>
      <w:tr w:rsidR="005F60B1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56.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обл. Свердловская, г. Верхняя Тура, ул. Володарского, д. 27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>протокол общего</w:t>
            </w:r>
          </w:p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>собрания</w:t>
            </w:r>
          </w:p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>собственников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01.04.2013</w:t>
            </w:r>
          </w:p>
        </w:tc>
      </w:tr>
      <w:tr w:rsidR="005F60B1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57.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обл. Свердловская, г. Верхняя Тура, ул. Володарского, д. 70, стр. 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>протокол общего</w:t>
            </w:r>
          </w:p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>собрания</w:t>
            </w:r>
          </w:p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>собственников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01.05.2013</w:t>
            </w:r>
          </w:p>
        </w:tc>
      </w:tr>
      <w:tr w:rsidR="005F60B1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58.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обл. Свердловская, г. Верхняя Тура, ул. Гробова, д. 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>протокол общего</w:t>
            </w:r>
          </w:p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>собрания</w:t>
            </w:r>
          </w:p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>собственников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01.04.2013</w:t>
            </w:r>
          </w:p>
        </w:tc>
      </w:tr>
      <w:tr w:rsidR="005F60B1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59.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обл. Свердловская, г. Верхняя Тура, ул. Лермонтова, д. 12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>протокол общего</w:t>
            </w:r>
          </w:p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>собрания</w:t>
            </w:r>
          </w:p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>собственников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01.06.2013</w:t>
            </w:r>
          </w:p>
        </w:tc>
      </w:tr>
      <w:tr w:rsidR="005F60B1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lastRenderedPageBreak/>
              <w:t>60.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обл.</w:t>
            </w:r>
            <w:r>
              <w:rPr>
                <w:rStyle w:val="Bodytext1"/>
              </w:rPr>
              <w:t xml:space="preserve"> Свердловская, г. Верхняя Тура, ул. Советская, д. 27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>протокол общего</w:t>
            </w:r>
          </w:p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>собрания</w:t>
            </w:r>
          </w:p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>собственников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01.06.2013</w:t>
            </w:r>
          </w:p>
        </w:tc>
      </w:tr>
      <w:tr w:rsidR="005F60B1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61.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обл. Свердловская, г. Верхняя Тура, ул. Совхозная, д. 18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>протокол общего</w:t>
            </w:r>
          </w:p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>собрания</w:t>
            </w:r>
          </w:p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>собственников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01.06.2013</w:t>
            </w:r>
          </w:p>
        </w:tc>
      </w:tr>
      <w:tr w:rsidR="005F60B1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62.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 xml:space="preserve">обл. Свердловская, г. Верхняя Тура, </w:t>
            </w:r>
            <w:r>
              <w:rPr>
                <w:rStyle w:val="Bodytext1"/>
              </w:rPr>
              <w:t>ул. Совхозная, д. 20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>протокол общего</w:t>
            </w:r>
          </w:p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>собрания</w:t>
            </w:r>
          </w:p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>собственников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01.06.2013</w:t>
            </w:r>
          </w:p>
        </w:tc>
      </w:tr>
      <w:tr w:rsidR="005F60B1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63.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обл. Свердловская, г. Верхняя Тура, ул. Совхозная, д. 22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>протокол общего</w:t>
            </w:r>
          </w:p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>собрания</w:t>
            </w:r>
          </w:p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>собственников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01.06.2013</w:t>
            </w:r>
          </w:p>
        </w:tc>
      </w:tr>
      <w:tr w:rsidR="005F60B1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64.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обл. Свердловская, г. Верхняя Тура, ул. Строителей, д. 5, к. 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>протокол общего</w:t>
            </w:r>
          </w:p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>собрания</w:t>
            </w:r>
          </w:p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>собственников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01.03.2013</w:t>
            </w:r>
          </w:p>
        </w:tc>
      </w:tr>
      <w:tr w:rsidR="005F60B1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65.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обл. Свердловская, г. Верхняя Тура, ул. Строителей, д. 9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>протокол общего</w:t>
            </w:r>
          </w:p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>собрания</w:t>
            </w:r>
          </w:p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>собственников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01.04.2013</w:t>
            </w:r>
          </w:p>
        </w:tc>
      </w:tr>
      <w:tr w:rsidR="005F60B1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66.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обл. Свердловская, г. Верхняя Тура, ул. Строителей, д. 13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>протокол общего</w:t>
            </w:r>
          </w:p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>собрания</w:t>
            </w:r>
          </w:p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>собственников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01.04.2013</w:t>
            </w:r>
          </w:p>
        </w:tc>
      </w:tr>
      <w:tr w:rsidR="005F60B1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67.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обл. Свердловская, г. Верхняя Тура, ул. Строителей, д. 8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>протокол общего</w:t>
            </w:r>
          </w:p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>собрания</w:t>
            </w:r>
          </w:p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>собственников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01.06.2013</w:t>
            </w:r>
          </w:p>
        </w:tc>
      </w:tr>
      <w:tr w:rsidR="005F60B1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68.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обл. Свердловская, г. Верхняя Тура, ул. Строителей, д. 10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>протокол общего</w:t>
            </w:r>
          </w:p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>собрания</w:t>
            </w:r>
          </w:p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>собственников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01.06.2013</w:t>
            </w:r>
          </w:p>
        </w:tc>
      </w:tr>
      <w:tr w:rsidR="005F60B1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69.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обл. Свердловская, г. Верхняя Тура, ул. Чапаева, д. 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>протокол общего</w:t>
            </w:r>
          </w:p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>собрания</w:t>
            </w:r>
          </w:p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>собственников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01.04.2013</w:t>
            </w:r>
          </w:p>
        </w:tc>
      </w:tr>
      <w:tr w:rsidR="005F60B1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70.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обл. Свердловская, г. Верхняя Тура, ул. Чапаева, д. 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>протокол общего</w:t>
            </w:r>
          </w:p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>собрания</w:t>
            </w:r>
          </w:p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>собственников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01.04.2013</w:t>
            </w:r>
          </w:p>
        </w:tc>
      </w:tr>
      <w:tr w:rsidR="005F60B1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71.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 xml:space="preserve">обл. Свердловская, г. Верхняя Тура, </w:t>
            </w:r>
            <w:r>
              <w:rPr>
                <w:rStyle w:val="Bodytext1"/>
              </w:rPr>
              <w:t>ул. Чапаева, д. 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>протокол общего</w:t>
            </w:r>
          </w:p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>собрания</w:t>
            </w:r>
          </w:p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>собственников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01.04.2013</w:t>
            </w:r>
          </w:p>
        </w:tc>
      </w:tr>
      <w:tr w:rsidR="005F60B1">
        <w:tblPrEx>
          <w:tblCellMar>
            <w:top w:w="0" w:type="dxa"/>
            <w:bottom w:w="0" w:type="dxa"/>
          </w:tblCellMar>
        </w:tblPrEx>
        <w:trPr>
          <w:trHeight w:val="979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72.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обл. Свердловская, г. Верхняя Тура, ул. Гробова, д. 8, к. 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0B1" w:rsidRDefault="00BD7902">
            <w:pPr>
              <w:pStyle w:val="Bodytext0"/>
              <w:shd w:val="clear" w:color="auto" w:fill="auto"/>
              <w:spacing w:line="230" w:lineRule="exact"/>
            </w:pPr>
            <w:r>
              <w:rPr>
                <w:rStyle w:val="Bodytext1"/>
              </w:rPr>
              <w:t>протокол открытого конкурса органа местного самоуправления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01.02.2015</w:t>
            </w:r>
          </w:p>
        </w:tc>
      </w:tr>
      <w:tr w:rsidR="005F60B1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73.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 xml:space="preserve">обл. Свердловская, г. Верхняя Тура, ул. </w:t>
            </w:r>
            <w:r>
              <w:rPr>
                <w:rStyle w:val="Bodytext1"/>
              </w:rPr>
              <w:t>Совхозная, д. 21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собрание</w:t>
            </w:r>
          </w:p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собственников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01.04.2014</w:t>
            </w:r>
          </w:p>
        </w:tc>
      </w:tr>
      <w:tr w:rsidR="005F60B1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74.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обл. Свердловская, г. Верхняя Тура, ул. Железнодорожников, д. 66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>протокол общего</w:t>
            </w:r>
          </w:p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>собрания</w:t>
            </w:r>
          </w:p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>собственников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01.06.2013</w:t>
            </w:r>
          </w:p>
        </w:tc>
      </w:tr>
      <w:tr w:rsidR="005F60B1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75.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обл. Свердловская, г. Верхняя Тура, ул. Совхозная, д. 19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>протокол общего</w:t>
            </w:r>
          </w:p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>собрания</w:t>
            </w:r>
          </w:p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>собственников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01.06.2013</w:t>
            </w:r>
          </w:p>
        </w:tc>
      </w:tr>
      <w:tr w:rsidR="005F60B1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76.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обл. Свердловская, г. Верхняя Тура, ул. Лесная, д. 8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>протокол общего</w:t>
            </w:r>
          </w:p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>собрания</w:t>
            </w:r>
          </w:p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>собственников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01.06.2014</w:t>
            </w:r>
          </w:p>
        </w:tc>
      </w:tr>
      <w:tr w:rsidR="005F60B1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77.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обл. Свердловская, г. Верхняя Тура, ул. Совхозная, д. 15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собрание</w:t>
            </w:r>
          </w:p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собственников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01.06.2013</w:t>
            </w:r>
          </w:p>
        </w:tc>
      </w:tr>
      <w:tr w:rsidR="005F60B1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78.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 xml:space="preserve">обл. </w:t>
            </w:r>
            <w:r>
              <w:rPr>
                <w:rStyle w:val="Bodytext1"/>
              </w:rPr>
              <w:t>Свердловская, г. Верхняя Тура, ул. Володарского, д. 74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собрание</w:t>
            </w:r>
          </w:p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собственников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01.06.2013</w:t>
            </w:r>
          </w:p>
        </w:tc>
      </w:tr>
      <w:tr w:rsidR="005F60B1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79.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обл. Свердловская, г. Верхняя Тура, ул. Грушина, д. 101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>общее собрание собственников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01.06.2013</w:t>
            </w:r>
          </w:p>
        </w:tc>
      </w:tr>
      <w:tr w:rsidR="005F60B1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lastRenderedPageBreak/>
              <w:t>80.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обл. Свердловская, г. Верхняя Тура, ул. Грушина, д. 96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>общеее</w:t>
            </w:r>
            <w:r>
              <w:rPr>
                <w:rStyle w:val="Bodytext1"/>
              </w:rPr>
              <w:t xml:space="preserve"> собрание собственников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01.06.2013</w:t>
            </w:r>
          </w:p>
        </w:tc>
      </w:tr>
      <w:tr w:rsidR="005F60B1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81.</w:t>
            </w:r>
          </w:p>
        </w:tc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обл. Свердловская, г. Верхняя Тура, ул. Грушина, д. 92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>протокол общего</w:t>
            </w:r>
          </w:p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>собрания</w:t>
            </w:r>
          </w:p>
          <w:p w:rsidR="005F60B1" w:rsidRDefault="00BD7902">
            <w:pPr>
              <w:pStyle w:val="Bodytext0"/>
              <w:shd w:val="clear" w:color="auto" w:fill="auto"/>
              <w:spacing w:line="226" w:lineRule="exact"/>
            </w:pPr>
            <w:r>
              <w:rPr>
                <w:rStyle w:val="Bodytext1"/>
              </w:rPr>
              <w:t>собственников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0B1" w:rsidRDefault="00BD7902">
            <w:pPr>
              <w:pStyle w:val="Bodytext0"/>
              <w:shd w:val="clear" w:color="auto" w:fill="auto"/>
              <w:spacing w:line="190" w:lineRule="exact"/>
            </w:pPr>
            <w:r>
              <w:rPr>
                <w:rStyle w:val="Bodytext1"/>
              </w:rPr>
              <w:t>01.01.2013</w:t>
            </w:r>
          </w:p>
        </w:tc>
      </w:tr>
    </w:tbl>
    <w:p w:rsidR="005F60B1" w:rsidRDefault="00BD7902">
      <w:pPr>
        <w:pStyle w:val="Bodytext0"/>
        <w:shd w:val="clear" w:color="auto" w:fill="auto"/>
        <w:spacing w:line="230" w:lineRule="exact"/>
      </w:pPr>
      <w:r>
        <w:t xml:space="preserve">Форма 1.5. Перечень многоквартирных домов, в отношении которых договоры управления с управляющей организацией </w:t>
      </w:r>
      <w:r>
        <w:t>были расторгнуты в предыдущем календарном году; перечень многоквартирных домов, собственники помещений в которых в предыдущем календарном году на общем собрании приняли решение о прекращении их объединения в товарищества для совместного управления общим им</w:t>
      </w:r>
      <w:r>
        <w:t>уществом в многоквартирных домах, а также перечень многоквартирных домов, в которых членами кооперативов в предыдущем календарном году на их общем собрании приняты решения о преобразовании кооперативов в товарищества</w:t>
      </w:r>
    </w:p>
    <w:p w:rsidR="005F60B1" w:rsidRDefault="00BD7902">
      <w:pPr>
        <w:pStyle w:val="Bodytext0"/>
        <w:shd w:val="clear" w:color="auto" w:fill="auto"/>
        <w:spacing w:line="190" w:lineRule="exact"/>
      </w:pPr>
      <w:r>
        <w:t xml:space="preserve">Отсутствуют дома, обслуживание которых </w:t>
      </w:r>
      <w:r>
        <w:t>завершено</w:t>
      </w:r>
    </w:p>
    <w:sectPr w:rsidR="005F60B1" w:rsidSect="005F60B1">
      <w:type w:val="continuous"/>
      <w:pgSz w:w="11909" w:h="16834"/>
      <w:pgMar w:top="403" w:right="367" w:bottom="1401" w:left="36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902" w:rsidRDefault="00BD7902" w:rsidP="005F60B1">
      <w:r>
        <w:separator/>
      </w:r>
    </w:p>
  </w:endnote>
  <w:endnote w:type="continuationSeparator" w:id="0">
    <w:p w:rsidR="00BD7902" w:rsidRDefault="00BD7902" w:rsidP="005F60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902" w:rsidRDefault="00BD7902"/>
  </w:footnote>
  <w:footnote w:type="continuationSeparator" w:id="0">
    <w:p w:rsidR="00BD7902" w:rsidRDefault="00BD790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5F60B1"/>
    <w:rsid w:val="005F60B1"/>
    <w:rsid w:val="00BD7902"/>
    <w:rsid w:val="00F44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F60B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F60B1"/>
    <w:rPr>
      <w:color w:val="0066CC"/>
      <w:u w:val="single"/>
    </w:rPr>
  </w:style>
  <w:style w:type="character" w:customStyle="1" w:styleId="Bodytext2">
    <w:name w:val="Body text (2)_"/>
    <w:basedOn w:val="a0"/>
    <w:link w:val="Bodytext20"/>
    <w:rsid w:val="005F60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">
    <w:name w:val="Body text_"/>
    <w:basedOn w:val="a0"/>
    <w:link w:val="Bodytext0"/>
    <w:rsid w:val="005F60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ablecaption">
    <w:name w:val="Table caption_"/>
    <w:basedOn w:val="a0"/>
    <w:link w:val="Tablecaption0"/>
    <w:rsid w:val="005F60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1">
    <w:name w:val="Body text"/>
    <w:basedOn w:val="Bodytext"/>
    <w:rsid w:val="005F60B1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5F60B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Bodytext0">
    <w:name w:val="Body text"/>
    <w:basedOn w:val="a"/>
    <w:link w:val="Bodytext"/>
    <w:rsid w:val="005F60B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ablecaption0">
    <w:name w:val="Table caption"/>
    <w:basedOn w:val="a"/>
    <w:link w:val="Tablecaption"/>
    <w:rsid w:val="005F60B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3316</Words>
  <Characters>18905</Characters>
  <Application>Microsoft Office Word</Application>
  <DocSecurity>0</DocSecurity>
  <Lines>157</Lines>
  <Paragraphs>44</Paragraphs>
  <ScaleCrop>false</ScaleCrop>
  <Company/>
  <LinksUpToDate>false</LinksUpToDate>
  <CharactersWithSpaces>22177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USR0702</cp:lastModifiedBy>
  <cp:revision>2</cp:revision>
  <dcterms:created xsi:type="dcterms:W3CDTF">2016-05-18T09:11:00Z</dcterms:created>
  <dcterms:modified xsi:type="dcterms:W3CDTF">2016-05-18T09:12:00Z</dcterms:modified>
</cp:coreProperties>
</file>